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14" w:rsidRDefault="00041114" w:rsidP="000B44E7">
      <w:pPr>
        <w:spacing w:after="0" w:line="240" w:lineRule="auto"/>
        <w:ind w:right="-1" w:firstLine="709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041114" w:rsidRPr="00554826" w:rsidRDefault="00041114" w:rsidP="000B44E7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554826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041114" w:rsidRPr="00197E0E" w:rsidRDefault="00C561CE" w:rsidP="000B44E7">
      <w:pPr>
        <w:spacing w:after="0" w:line="240" w:lineRule="auto"/>
        <w:ind w:right="-1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165100</wp:posOffset>
            </wp:positionV>
            <wp:extent cx="964565" cy="289560"/>
            <wp:effectExtent l="19050" t="0" r="6985" b="0"/>
            <wp:wrapTight wrapText="bothSides">
              <wp:wrapPolygon edited="0">
                <wp:start x="-427" y="0"/>
                <wp:lineTo x="-427" y="19895"/>
                <wp:lineTo x="21756" y="19895"/>
                <wp:lineTo x="21756" y="0"/>
                <wp:lineTo x="-427" y="0"/>
              </wp:wrapPolygon>
            </wp:wrapTight>
            <wp:docPr id="3" name="Рисунок 1" descr="C:\Users\1\Desktop\диссер\диссертация текст\мои статьи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ссер\диссертация текст\мои статьи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14" w:rsidRPr="00197E0E" w:rsidRDefault="00041114" w:rsidP="000B44E7">
      <w:pPr>
        <w:spacing w:after="0" w:line="240" w:lineRule="auto"/>
        <w:ind w:right="-1" w:firstLine="709"/>
        <w:jc w:val="center"/>
        <w:rPr>
          <w:sz w:val="28"/>
          <w:szCs w:val="28"/>
        </w:rPr>
      </w:pPr>
    </w:p>
    <w:p w:rsidR="00041114" w:rsidRPr="00197E0E" w:rsidRDefault="00C561CE" w:rsidP="000B44E7">
      <w:pPr>
        <w:spacing w:after="0"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114" w:rsidRPr="00197E0E" w:rsidRDefault="00041114" w:rsidP="000B44E7">
      <w:pPr>
        <w:spacing w:after="0" w:line="240" w:lineRule="auto"/>
        <w:ind w:right="-1" w:firstLine="709"/>
        <w:jc w:val="center"/>
        <w:rPr>
          <w:sz w:val="28"/>
          <w:szCs w:val="28"/>
        </w:rPr>
      </w:pPr>
    </w:p>
    <w:p w:rsidR="00041114" w:rsidRPr="00197E0E" w:rsidRDefault="00041114" w:rsidP="000B44E7">
      <w:pPr>
        <w:spacing w:after="0" w:line="240" w:lineRule="auto"/>
        <w:ind w:right="-1" w:firstLine="709"/>
        <w:jc w:val="center"/>
        <w:rPr>
          <w:sz w:val="28"/>
          <w:szCs w:val="28"/>
        </w:rPr>
      </w:pPr>
    </w:p>
    <w:p w:rsidR="00041114" w:rsidRPr="00197E0E" w:rsidRDefault="00041114" w:rsidP="000B44E7">
      <w:pPr>
        <w:spacing w:after="0" w:line="240" w:lineRule="auto"/>
        <w:ind w:right="-1" w:firstLine="709"/>
        <w:jc w:val="center"/>
        <w:rPr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rPr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rPr>
          <w:sz w:val="28"/>
          <w:szCs w:val="28"/>
        </w:rPr>
      </w:pPr>
    </w:p>
    <w:p w:rsidR="00041114" w:rsidRPr="00197E0E" w:rsidRDefault="00041114" w:rsidP="000B44E7">
      <w:pPr>
        <w:spacing w:after="0" w:line="240" w:lineRule="auto"/>
        <w:ind w:right="-1" w:firstLine="709"/>
        <w:rPr>
          <w:sz w:val="28"/>
          <w:szCs w:val="28"/>
        </w:rPr>
      </w:pPr>
    </w:p>
    <w:p w:rsidR="00041114" w:rsidRPr="00E51151" w:rsidRDefault="00041114" w:rsidP="000B44E7">
      <w:pPr>
        <w:pStyle w:val="a6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197E0E">
        <w:rPr>
          <w:b/>
          <w:sz w:val="28"/>
          <w:szCs w:val="28"/>
        </w:rPr>
        <w:t>Мальцева Юлия Александровна</w:t>
      </w:r>
    </w:p>
    <w:p w:rsidR="00041114" w:rsidRDefault="00041114" w:rsidP="000B44E7">
      <w:pPr>
        <w:pStyle w:val="a6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041114" w:rsidRDefault="00041114" w:rsidP="000B44E7">
      <w:pPr>
        <w:pStyle w:val="a6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041114" w:rsidRPr="00E51151" w:rsidRDefault="002B1BAA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E51151">
        <w:rPr>
          <w:rFonts w:ascii="Times New Roman" w:hAnsi="Times New Roman"/>
          <w:bCs/>
          <w:sz w:val="28"/>
          <w:szCs w:val="28"/>
        </w:rPr>
        <w:t>едиаобразовательн</w:t>
      </w:r>
      <w:r w:rsidR="00FB0F90">
        <w:rPr>
          <w:rFonts w:ascii="Times New Roman" w:hAnsi="Times New Roman"/>
          <w:bCs/>
          <w:sz w:val="28"/>
          <w:szCs w:val="28"/>
        </w:rPr>
        <w:t>я деятельность медипредприятий Г</w:t>
      </w:r>
      <w:r w:rsidRPr="00E51151">
        <w:rPr>
          <w:rFonts w:ascii="Times New Roman" w:hAnsi="Times New Roman"/>
          <w:bCs/>
          <w:sz w:val="28"/>
          <w:szCs w:val="28"/>
        </w:rPr>
        <w:t xml:space="preserve">ермании </w:t>
      </w:r>
    </w:p>
    <w:p w:rsidR="00041114" w:rsidRPr="00E51151" w:rsidRDefault="002B1BAA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51151">
        <w:rPr>
          <w:rFonts w:ascii="Times New Roman" w:hAnsi="Times New Roman"/>
          <w:bCs/>
          <w:sz w:val="28"/>
          <w:szCs w:val="28"/>
        </w:rPr>
        <w:t>(на примере вещательных компаний)</w:t>
      </w:r>
    </w:p>
    <w:p w:rsidR="00041114" w:rsidRPr="00245750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10.01.10 – Журналистика</w:t>
      </w: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Pr="00E51151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51151">
        <w:rPr>
          <w:rFonts w:ascii="Times New Roman" w:hAnsi="Times New Roman"/>
          <w:b/>
          <w:sz w:val="28"/>
          <w:szCs w:val="28"/>
        </w:rPr>
        <w:t>АВТОРЕФЕРАТ</w:t>
      </w: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8F6866">
        <w:rPr>
          <w:rFonts w:ascii="Times New Roman" w:hAnsi="Times New Roman"/>
          <w:sz w:val="28"/>
          <w:szCs w:val="28"/>
        </w:rPr>
        <w:t>диссертации на соискание ученой степени</w:t>
      </w: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8F6866">
        <w:rPr>
          <w:rFonts w:ascii="Times New Roman" w:hAnsi="Times New Roman"/>
          <w:sz w:val="28"/>
          <w:szCs w:val="28"/>
        </w:rPr>
        <w:t>кандидата филологических наук</w:t>
      </w: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Pr="008F6866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 </w:t>
      </w:r>
      <w:r w:rsidRPr="008F6866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5 г.</w:t>
      </w:r>
    </w:p>
    <w:p w:rsidR="00041114" w:rsidRDefault="00041114" w:rsidP="000B44E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F6866">
        <w:rPr>
          <w:rFonts w:ascii="Times New Roman" w:hAnsi="Times New Roman"/>
          <w:sz w:val="28"/>
          <w:szCs w:val="28"/>
        </w:rPr>
        <w:lastRenderedPageBreak/>
        <w:t xml:space="preserve">Работа выполнена </w:t>
      </w:r>
      <w:r>
        <w:rPr>
          <w:rFonts w:ascii="Times New Roman" w:hAnsi="Times New Roman"/>
          <w:sz w:val="28"/>
          <w:szCs w:val="28"/>
        </w:rPr>
        <w:t xml:space="preserve">на кафедре журналистики и медиаобразования </w:t>
      </w:r>
    </w:p>
    <w:p w:rsidR="00041114" w:rsidRPr="008F6866" w:rsidRDefault="00041114" w:rsidP="000B44E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ВПО </w:t>
      </w:r>
      <w:r w:rsidRPr="008F6866">
        <w:rPr>
          <w:rFonts w:ascii="Times New Roman" w:hAnsi="Times New Roman"/>
          <w:sz w:val="28"/>
          <w:szCs w:val="28"/>
        </w:rPr>
        <w:t>«Челябинский государственный университет».</w:t>
      </w:r>
    </w:p>
    <w:p w:rsidR="00041114" w:rsidRDefault="00041114" w:rsidP="000B44E7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041114" w:rsidRPr="008F6866" w:rsidRDefault="00041114" w:rsidP="000B44E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8F6866">
        <w:rPr>
          <w:rFonts w:ascii="Times New Roman" w:hAnsi="Times New Roman"/>
          <w:b/>
          <w:sz w:val="28"/>
          <w:szCs w:val="28"/>
        </w:rPr>
        <w:t>Научный руководитель:</w:t>
      </w:r>
      <w:r w:rsidR="00134E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Фатеева Ирина Анатольевна,</w:t>
      </w:r>
    </w:p>
    <w:p w:rsidR="00041114" w:rsidRDefault="00834B10" w:rsidP="000B44E7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1114">
        <w:rPr>
          <w:rFonts w:ascii="Times New Roman" w:hAnsi="Times New Roman"/>
          <w:sz w:val="28"/>
          <w:szCs w:val="28"/>
        </w:rPr>
        <w:t>доктор филологических наук, доцент</w:t>
      </w:r>
    </w:p>
    <w:p w:rsidR="00041114" w:rsidRPr="008F6866" w:rsidRDefault="00041114" w:rsidP="000B44E7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0B44E7" w:rsidRPr="000B44E7" w:rsidRDefault="00041114" w:rsidP="00834B10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0B44E7">
        <w:rPr>
          <w:rFonts w:ascii="Times New Roman" w:hAnsi="Times New Roman"/>
          <w:b/>
          <w:sz w:val="28"/>
          <w:szCs w:val="28"/>
        </w:rPr>
        <w:t>Официальные оппоненты:</w:t>
      </w:r>
      <w:r w:rsidRPr="000B44E7">
        <w:rPr>
          <w:rFonts w:ascii="Times New Roman" w:hAnsi="Times New Roman"/>
          <w:sz w:val="28"/>
          <w:szCs w:val="28"/>
        </w:rPr>
        <w:tab/>
      </w:r>
      <w:r w:rsidRPr="000B44E7">
        <w:rPr>
          <w:rFonts w:ascii="Times New Roman" w:hAnsi="Times New Roman"/>
          <w:b/>
          <w:sz w:val="28"/>
          <w:szCs w:val="28"/>
        </w:rPr>
        <w:t>Федоров Александр Викторович</w:t>
      </w:r>
      <w:r w:rsidR="000B44E7" w:rsidRPr="000B44E7">
        <w:rPr>
          <w:rFonts w:ascii="Times New Roman" w:hAnsi="Times New Roman"/>
          <w:sz w:val="28"/>
          <w:szCs w:val="28"/>
        </w:rPr>
        <w:t>,</w:t>
      </w:r>
    </w:p>
    <w:p w:rsidR="000B44E7" w:rsidRDefault="00041114" w:rsidP="00834B10">
      <w:pPr>
        <w:pStyle w:val="a3"/>
        <w:spacing w:after="0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</w:t>
      </w:r>
      <w:r w:rsidR="000B44E7">
        <w:rPr>
          <w:rFonts w:ascii="Times New Roman" w:hAnsi="Times New Roman"/>
          <w:sz w:val="28"/>
          <w:szCs w:val="28"/>
        </w:rPr>
        <w:t>педагогических наук, профессор,</w:t>
      </w:r>
    </w:p>
    <w:p w:rsidR="00041114" w:rsidRDefault="00041114" w:rsidP="00834B10">
      <w:pPr>
        <w:pStyle w:val="a3"/>
        <w:ind w:left="354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Таганрогский институт им. А. П. Чехова (филиал) ФГБОУ ВПО «Ростовский государственный экономический университет (РИНХ)», профессор кафедры социокультурного развития личности.</w:t>
      </w:r>
    </w:p>
    <w:p w:rsidR="000B44E7" w:rsidRDefault="00041114" w:rsidP="00834B10">
      <w:pPr>
        <w:pStyle w:val="a3"/>
        <w:ind w:left="3544" w:right="-1"/>
        <w:rPr>
          <w:rFonts w:ascii="Times New Roman" w:hAnsi="Times New Roman"/>
          <w:sz w:val="28"/>
          <w:szCs w:val="28"/>
        </w:rPr>
      </w:pPr>
      <w:r w:rsidRPr="00BD7B6F">
        <w:rPr>
          <w:rFonts w:ascii="Times New Roman" w:hAnsi="Times New Roman"/>
          <w:b/>
          <w:sz w:val="28"/>
          <w:szCs w:val="28"/>
        </w:rPr>
        <w:t>Баканов Роман Петрович</w:t>
      </w:r>
      <w:r w:rsidR="000B44E7">
        <w:rPr>
          <w:rFonts w:ascii="Times New Roman" w:hAnsi="Times New Roman"/>
          <w:sz w:val="28"/>
          <w:szCs w:val="28"/>
        </w:rPr>
        <w:t>,</w:t>
      </w:r>
    </w:p>
    <w:p w:rsidR="00134E5C" w:rsidRDefault="00041114" w:rsidP="00834B10">
      <w:pPr>
        <w:pStyle w:val="a3"/>
        <w:ind w:left="354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</w:t>
      </w:r>
      <w:r w:rsidR="00134E5C">
        <w:rPr>
          <w:rFonts w:ascii="Times New Roman" w:hAnsi="Times New Roman"/>
          <w:sz w:val="28"/>
          <w:szCs w:val="28"/>
        </w:rPr>
        <w:t>,</w:t>
      </w:r>
    </w:p>
    <w:p w:rsidR="00041114" w:rsidRDefault="00134E5C" w:rsidP="00834B10">
      <w:pPr>
        <w:pStyle w:val="a3"/>
        <w:ind w:left="3544" w:right="-1"/>
        <w:rPr>
          <w:rFonts w:ascii="Times New Roman" w:hAnsi="Times New Roman"/>
          <w:sz w:val="28"/>
          <w:szCs w:val="28"/>
        </w:rPr>
      </w:pPr>
      <w:r w:rsidRPr="00134E5C">
        <w:rPr>
          <w:rFonts w:ascii="Times New Roman" w:hAnsi="Times New Roman"/>
          <w:sz w:val="28"/>
          <w:szCs w:val="28"/>
        </w:rPr>
        <w:t>доцент</w:t>
      </w:r>
      <w:r w:rsidR="00C7338E">
        <w:rPr>
          <w:rFonts w:ascii="Times New Roman" w:hAnsi="Times New Roman"/>
          <w:sz w:val="28"/>
          <w:szCs w:val="28"/>
        </w:rPr>
        <w:t>кафедры телевещания и телепроизводства Института социально-философских наук и массовых коммуникаций</w:t>
      </w:r>
      <w:r w:rsidR="00041114">
        <w:rPr>
          <w:rFonts w:ascii="Times New Roman" w:hAnsi="Times New Roman"/>
          <w:sz w:val="28"/>
          <w:szCs w:val="28"/>
        </w:rPr>
        <w:t>, ФГАОУ ВПО «Казанский (Привол</w:t>
      </w:r>
      <w:r w:rsidR="00C7338E">
        <w:rPr>
          <w:rFonts w:ascii="Times New Roman" w:hAnsi="Times New Roman"/>
          <w:sz w:val="28"/>
          <w:szCs w:val="28"/>
        </w:rPr>
        <w:t>жский) федеральный университет».</w:t>
      </w:r>
    </w:p>
    <w:p w:rsidR="00041114" w:rsidRDefault="00041114" w:rsidP="000B44E7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</w:p>
    <w:p w:rsidR="00041114" w:rsidRDefault="00041114" w:rsidP="00834B10">
      <w:pPr>
        <w:pStyle w:val="a3"/>
        <w:ind w:left="3544" w:right="-1" w:hanging="3544"/>
        <w:rPr>
          <w:rFonts w:ascii="Times New Roman" w:hAnsi="Times New Roman"/>
          <w:sz w:val="28"/>
          <w:szCs w:val="28"/>
        </w:rPr>
      </w:pPr>
      <w:r w:rsidRPr="00BD7B6F">
        <w:rPr>
          <w:rFonts w:ascii="Times New Roman" w:hAnsi="Times New Roman"/>
          <w:b/>
          <w:sz w:val="28"/>
          <w:szCs w:val="28"/>
        </w:rPr>
        <w:t>Ведущая организация</w:t>
      </w:r>
      <w:r w:rsidR="00834B10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ФГБОУ ВПО «Санкт-Петербургский государственный университет» </w:t>
      </w:r>
    </w:p>
    <w:p w:rsidR="00041114" w:rsidRPr="00F926C1" w:rsidRDefault="00041114" w:rsidP="000B44E7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состоится 28 апреля </w:t>
      </w:r>
      <w:r w:rsidRPr="008F686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F686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F686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15:00 ч</w:t>
      </w:r>
      <w:r w:rsidRPr="008F6866">
        <w:rPr>
          <w:rFonts w:ascii="Times New Roman" w:hAnsi="Times New Roman"/>
          <w:sz w:val="28"/>
          <w:szCs w:val="28"/>
        </w:rPr>
        <w:t xml:space="preserve">асов на заседании диссертационного советаД 212.296.05 по защите докторских и кандидатских диссертаций при </w:t>
      </w:r>
      <w:r>
        <w:rPr>
          <w:rFonts w:ascii="Times New Roman" w:hAnsi="Times New Roman"/>
          <w:sz w:val="28"/>
          <w:szCs w:val="28"/>
        </w:rPr>
        <w:t>Ф</w:t>
      </w:r>
      <w:r w:rsidRPr="008F68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Pr="008F6866">
        <w:rPr>
          <w:rFonts w:ascii="Times New Roman" w:hAnsi="Times New Roman"/>
          <w:sz w:val="28"/>
          <w:szCs w:val="28"/>
        </w:rPr>
        <w:t>ОУ ВПО «Челябинский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Pr="008F6866">
        <w:rPr>
          <w:rFonts w:ascii="Times New Roman" w:hAnsi="Times New Roman"/>
          <w:sz w:val="28"/>
          <w:szCs w:val="28"/>
        </w:rPr>
        <w:t xml:space="preserve"> 454001, г. Челябинск, ул. Братьев Кашириных, 129</w:t>
      </w:r>
      <w:r>
        <w:rPr>
          <w:rFonts w:ascii="Times New Roman" w:hAnsi="Times New Roman"/>
          <w:sz w:val="28"/>
          <w:szCs w:val="28"/>
        </w:rPr>
        <w:t>, ауд. 346</w:t>
      </w:r>
      <w:r w:rsidRPr="008F6866">
        <w:rPr>
          <w:rFonts w:ascii="Times New Roman" w:hAnsi="Times New Roman"/>
          <w:sz w:val="28"/>
          <w:szCs w:val="28"/>
        </w:rPr>
        <w:t>.</w:t>
      </w:r>
    </w:p>
    <w:p w:rsidR="00041114" w:rsidRDefault="00041114" w:rsidP="000B44E7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6866">
        <w:rPr>
          <w:rFonts w:ascii="Times New Roman" w:hAnsi="Times New Roman"/>
          <w:sz w:val="28"/>
          <w:szCs w:val="28"/>
        </w:rPr>
        <w:t xml:space="preserve">С диссертацией можно ознакомиться в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Pr="008F6866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F6866">
        <w:rPr>
          <w:rFonts w:ascii="Times New Roman" w:hAnsi="Times New Roman"/>
          <w:sz w:val="28"/>
          <w:szCs w:val="28"/>
        </w:rPr>
        <w:t>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8F6866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8F6866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а и на официальном сайте ФГБОУ ВПО «Челябинский государственный университет» </w:t>
      </w:r>
      <w:hyperlink r:id="rId8" w:history="1">
        <w:r w:rsidR="000B44E7" w:rsidRPr="00EE74C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0B44E7" w:rsidRPr="00EE74C6">
          <w:rPr>
            <w:rStyle w:val="ad"/>
            <w:rFonts w:ascii="Times New Roman" w:hAnsi="Times New Roman"/>
            <w:sz w:val="28"/>
            <w:szCs w:val="28"/>
          </w:rPr>
          <w:t>://</w:t>
        </w:r>
        <w:r w:rsidR="000B44E7" w:rsidRPr="00EE74C6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B44E7" w:rsidRPr="00EE74C6">
          <w:rPr>
            <w:rStyle w:val="ad"/>
            <w:rFonts w:ascii="Times New Roman" w:hAnsi="Times New Roman"/>
            <w:sz w:val="28"/>
            <w:szCs w:val="28"/>
          </w:rPr>
          <w:t>.</w:t>
        </w:r>
        <w:r w:rsidR="000B44E7" w:rsidRPr="00EE74C6">
          <w:rPr>
            <w:rStyle w:val="ad"/>
            <w:rFonts w:ascii="Times New Roman" w:hAnsi="Times New Roman"/>
            <w:sz w:val="28"/>
            <w:szCs w:val="28"/>
            <w:lang w:val="en-US"/>
          </w:rPr>
          <w:t>csu</w:t>
        </w:r>
        <w:r w:rsidR="000B44E7" w:rsidRPr="00EE74C6">
          <w:rPr>
            <w:rStyle w:val="ad"/>
            <w:rFonts w:ascii="Times New Roman" w:hAnsi="Times New Roman"/>
            <w:sz w:val="28"/>
            <w:szCs w:val="28"/>
          </w:rPr>
          <w:t>.</w:t>
        </w:r>
        <w:r w:rsidR="000B44E7" w:rsidRPr="00EE74C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4B10" w:rsidRDefault="00834B10" w:rsidP="000B44E7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1114" w:rsidRPr="008F6866" w:rsidRDefault="00041114" w:rsidP="000B44E7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6866">
        <w:rPr>
          <w:rFonts w:ascii="Times New Roman" w:hAnsi="Times New Roman"/>
          <w:sz w:val="28"/>
          <w:szCs w:val="28"/>
        </w:rPr>
        <w:t xml:space="preserve">Автореферат разослан </w:t>
      </w:r>
      <w:r>
        <w:rPr>
          <w:rFonts w:ascii="Times New Roman" w:hAnsi="Times New Roman"/>
          <w:sz w:val="28"/>
          <w:szCs w:val="28"/>
        </w:rPr>
        <w:t xml:space="preserve">«___» ______________ </w:t>
      </w:r>
      <w:r w:rsidRPr="008F686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F686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F6866">
        <w:rPr>
          <w:rFonts w:ascii="Times New Roman" w:hAnsi="Times New Roman"/>
          <w:sz w:val="28"/>
          <w:szCs w:val="28"/>
        </w:rPr>
        <w:t xml:space="preserve">. </w:t>
      </w:r>
    </w:p>
    <w:p w:rsidR="00041114" w:rsidRDefault="00041114" w:rsidP="000B44E7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7475E">
        <w:rPr>
          <w:rFonts w:ascii="Times New Roman" w:hAnsi="Times New Roman"/>
          <w:sz w:val="28"/>
          <w:szCs w:val="28"/>
        </w:rPr>
        <w:t xml:space="preserve">Ученый секретарь </w:t>
      </w:r>
    </w:p>
    <w:p w:rsidR="00041114" w:rsidRDefault="00C561CE" w:rsidP="000B44E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66675</wp:posOffset>
            </wp:positionV>
            <wp:extent cx="855345" cy="295910"/>
            <wp:effectExtent l="19050" t="0" r="1905" b="0"/>
            <wp:wrapTight wrapText="bothSides">
              <wp:wrapPolygon edited="0">
                <wp:start x="-481" y="0"/>
                <wp:lineTo x="-481" y="20858"/>
                <wp:lineTo x="21648" y="20858"/>
                <wp:lineTo x="21648" y="0"/>
                <wp:lineTo x="-481" y="0"/>
              </wp:wrapPolygon>
            </wp:wrapTight>
            <wp:docPr id="1" name="Рисунок 1" descr="C:\Users\irinasv\Desktop\дис совет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sv\Desktop\дис совет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114" w:rsidRPr="0037475E">
        <w:rPr>
          <w:rFonts w:ascii="Times New Roman" w:hAnsi="Times New Roman"/>
          <w:sz w:val="28"/>
          <w:szCs w:val="28"/>
        </w:rPr>
        <w:t>диссертационного совета</w:t>
      </w:r>
    </w:p>
    <w:p w:rsidR="000B44E7" w:rsidRDefault="00041114" w:rsidP="000B44E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 филологических наук С. И. Симакова</w:t>
      </w:r>
    </w:p>
    <w:p w:rsidR="00041114" w:rsidRPr="00C7338E" w:rsidRDefault="00041114" w:rsidP="000B44E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743D0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РАБОТЫ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исследования. </w:t>
      </w:r>
      <w:r w:rsidRPr="00283674">
        <w:rPr>
          <w:rFonts w:ascii="Times New Roman" w:hAnsi="Times New Roman"/>
          <w:sz w:val="28"/>
          <w:szCs w:val="28"/>
        </w:rPr>
        <w:t xml:space="preserve">Современная эпоха характеризуется особой, беспрецедентной для истории человечества ролью </w:t>
      </w:r>
      <w:r>
        <w:rPr>
          <w:rFonts w:ascii="Times New Roman" w:hAnsi="Times New Roman"/>
          <w:sz w:val="28"/>
          <w:szCs w:val="28"/>
        </w:rPr>
        <w:t xml:space="preserve">массмедиа </w:t>
      </w:r>
      <w:r w:rsidRPr="00283674">
        <w:rPr>
          <w:rFonts w:ascii="Times New Roman" w:hAnsi="Times New Roman"/>
          <w:sz w:val="28"/>
          <w:szCs w:val="28"/>
        </w:rPr>
        <w:t>в обществе. Исходя из этого, меняется соотношение институтов социализации, и в данном контексте огромное значение приобретает такое широкое социокультурное явление, как</w:t>
      </w:r>
      <w:r w:rsidRPr="00283674">
        <w:rPr>
          <w:rFonts w:ascii="Times New Roman" w:eastAsia="Calibri" w:hAnsi="Times New Roman"/>
          <w:sz w:val="28"/>
          <w:szCs w:val="28"/>
        </w:rPr>
        <w:t>м</w:t>
      </w:r>
      <w:r w:rsidR="00134E5C">
        <w:rPr>
          <w:rFonts w:ascii="Times New Roman" w:hAnsi="Times New Roman"/>
          <w:sz w:val="28"/>
          <w:szCs w:val="28"/>
        </w:rPr>
        <w:t>едиаобразование.</w:t>
      </w:r>
    </w:p>
    <w:p w:rsidR="00041114" w:rsidRPr="00BD7B6F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 xml:space="preserve">Однако в нашей стране медиаобразование </w:t>
      </w:r>
      <w:r>
        <w:rPr>
          <w:rFonts w:ascii="Times New Roman" w:hAnsi="Times New Roman"/>
          <w:sz w:val="28"/>
          <w:szCs w:val="28"/>
        </w:rPr>
        <w:t xml:space="preserve">на практике </w:t>
      </w:r>
      <w:r w:rsidRPr="00283674">
        <w:rPr>
          <w:rFonts w:ascii="Times New Roman" w:hAnsi="Times New Roman"/>
          <w:sz w:val="28"/>
          <w:szCs w:val="28"/>
        </w:rPr>
        <w:t xml:space="preserve">существует в усеченном виде, а представления о нем отличаются </w:t>
      </w:r>
      <w:r>
        <w:rPr>
          <w:rFonts w:ascii="Times New Roman" w:hAnsi="Times New Roman"/>
          <w:sz w:val="28"/>
          <w:szCs w:val="28"/>
        </w:rPr>
        <w:t xml:space="preserve">некоторой </w:t>
      </w:r>
      <w:r w:rsidRPr="00283674">
        <w:rPr>
          <w:rFonts w:ascii="Times New Roman" w:hAnsi="Times New Roman"/>
          <w:sz w:val="28"/>
          <w:szCs w:val="28"/>
        </w:rPr>
        <w:t xml:space="preserve">неполнотой и однобокостью. Так, у нас считается, </w:t>
      </w:r>
      <w:r w:rsidRPr="00BD7B6F">
        <w:rPr>
          <w:rFonts w:ascii="Times New Roman" w:hAnsi="Times New Roman"/>
          <w:sz w:val="28"/>
          <w:szCs w:val="28"/>
        </w:rPr>
        <w:t>что заниматься им призваны только учреждения образования и их работники. Но ведь даже исторически идея международного движения медиаобразования родилась в середине прошлого века отнюдь не в среде педагогов, а в секторе информации и коммуникации ЮНЕСКО. С тех пор степень участия медиад</w:t>
      </w:r>
      <w:r>
        <w:rPr>
          <w:rFonts w:ascii="Times New Roman" w:hAnsi="Times New Roman"/>
          <w:sz w:val="28"/>
          <w:szCs w:val="28"/>
        </w:rPr>
        <w:t>еятелей в деле повышения медиа-</w:t>
      </w:r>
      <w:r w:rsidRPr="00BD7B6F">
        <w:rPr>
          <w:rFonts w:ascii="Times New Roman" w:hAnsi="Times New Roman"/>
          <w:sz w:val="28"/>
          <w:szCs w:val="28"/>
        </w:rPr>
        <w:t xml:space="preserve">и информационной грамотности населения планеты только увеличилась. </w:t>
      </w:r>
      <w:r w:rsidRPr="00BD7B6F">
        <w:rPr>
          <w:rFonts w:ascii="Times New Roman" w:eastAsia="Calibri" w:hAnsi="Times New Roman"/>
          <w:sz w:val="28"/>
          <w:szCs w:val="28"/>
        </w:rPr>
        <w:t xml:space="preserve">Они действуют в этом направлении в тесном контакте с педагогами, </w:t>
      </w:r>
      <w:r w:rsidRPr="00BD7B6F">
        <w:rPr>
          <w:rFonts w:ascii="Times New Roman" w:hAnsi="Times New Roman"/>
          <w:sz w:val="28"/>
          <w:szCs w:val="28"/>
        </w:rPr>
        <w:t>вплоть до того, что профессиональные медиапедагоги работают за рубежом</w:t>
      </w:r>
      <w:r w:rsidRPr="00283674">
        <w:rPr>
          <w:rFonts w:ascii="Times New Roman" w:hAnsi="Times New Roman"/>
          <w:sz w:val="28"/>
          <w:szCs w:val="28"/>
        </w:rPr>
        <w:t xml:space="preserve"> в штате многих </w:t>
      </w:r>
      <w:r w:rsidRPr="00BD7B6F">
        <w:rPr>
          <w:rFonts w:ascii="Times New Roman" w:hAnsi="Times New Roman"/>
          <w:sz w:val="28"/>
          <w:szCs w:val="28"/>
        </w:rPr>
        <w:t>печа</w:t>
      </w:r>
      <w:r w:rsidR="00134E5C">
        <w:rPr>
          <w:rFonts w:ascii="Times New Roman" w:hAnsi="Times New Roman"/>
          <w:sz w:val="28"/>
          <w:szCs w:val="28"/>
        </w:rPr>
        <w:t>тных и электронных СМИ.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B6F">
        <w:rPr>
          <w:rFonts w:ascii="Times New Roman" w:hAnsi="Times New Roman"/>
          <w:sz w:val="28"/>
          <w:szCs w:val="28"/>
        </w:rPr>
        <w:t>В России же медиаобразовательная деятельность не считается уделом СМИ, и особенно это касается вещательных предприятий. Пассивное участие в профессиональном медиаобразовании они еще могут принимать (предоставляют места производственной практики для студентов: журналистов, операторов, продюсеров и др.), но на массовую аудиторию их внимание практически не распространяется.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B6F">
        <w:rPr>
          <w:rFonts w:ascii="Times New Roman" w:eastAsia="Calibri" w:hAnsi="Times New Roman"/>
          <w:sz w:val="28"/>
          <w:szCs w:val="28"/>
        </w:rPr>
        <w:t xml:space="preserve">Отсутствием в России институциональныхформ </w:t>
      </w:r>
      <w:r w:rsidRPr="00BD7B6F">
        <w:rPr>
          <w:rFonts w:ascii="Times New Roman" w:hAnsi="Times New Roman"/>
          <w:sz w:val="28"/>
          <w:szCs w:val="28"/>
        </w:rPr>
        <w:t>медиаобразования, особенно массового, субъектами которого являются вещательные медиапредприятия, объясняются интерес к зарубежному опыту в данной области и, в конечном</w:t>
      </w:r>
      <w:r w:rsidRPr="00283674">
        <w:rPr>
          <w:rFonts w:ascii="Times New Roman" w:hAnsi="Times New Roman"/>
          <w:sz w:val="28"/>
          <w:szCs w:val="28"/>
        </w:rPr>
        <w:t xml:space="preserve"> счете, </w:t>
      </w:r>
      <w:r w:rsidRPr="00283674">
        <w:rPr>
          <w:rFonts w:ascii="Times New Roman" w:hAnsi="Times New Roman"/>
          <w:i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представленной работы.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eastAsia="Calibri" w:hAnsi="Times New Roman"/>
          <w:sz w:val="28"/>
          <w:szCs w:val="28"/>
        </w:rPr>
        <w:t>В диссертационном исследовании рассматриваются вопросы функционирования медиаобразовательной системы Германии (истории, теории, методики, кадрового обеспечения и пр.), дается характеристика медиаобразовательной деятельности немецких теле- и радиовещательных компаний, анализируется теоретический и практический опыт немецкой медиапедагогики как шир</w:t>
      </w:r>
      <w:r>
        <w:rPr>
          <w:rFonts w:ascii="Times New Roman" w:eastAsia="Calibri" w:hAnsi="Times New Roman"/>
          <w:sz w:val="28"/>
          <w:szCs w:val="28"/>
        </w:rPr>
        <w:t>окого социокультурного явления.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eastAsia="Calibri" w:hAnsi="Times New Roman"/>
          <w:i/>
          <w:sz w:val="28"/>
          <w:szCs w:val="28"/>
        </w:rPr>
        <w:t>Состояние и степень разработанности проблемы.</w:t>
      </w:r>
      <w:r w:rsidRPr="00283674">
        <w:rPr>
          <w:rFonts w:ascii="Times New Roman" w:eastAsia="Calibri" w:hAnsi="Times New Roman"/>
          <w:sz w:val="28"/>
          <w:szCs w:val="28"/>
        </w:rPr>
        <w:t xml:space="preserve"> В отечественной науке фокусированное внимание к медиаобразовательной деятельности средств массовой информации вообще и вещательных в частности проявлялось лишь эпизодически и не вылилось в создание развернутых монографических работ или стройной теории. Исключением можно считать отдельные исследования</w:t>
      </w:r>
      <w:r>
        <w:rPr>
          <w:rFonts w:ascii="Times New Roman" w:hAnsi="Times New Roman"/>
          <w:sz w:val="28"/>
          <w:szCs w:val="28"/>
        </w:rPr>
        <w:t xml:space="preserve"> И. В. </w:t>
      </w:r>
      <w:r w:rsidRPr="00283674">
        <w:rPr>
          <w:rFonts w:ascii="Times New Roman" w:hAnsi="Times New Roman"/>
          <w:sz w:val="28"/>
          <w:szCs w:val="28"/>
        </w:rPr>
        <w:t>Жилавской, в частности</w:t>
      </w:r>
      <w:r>
        <w:rPr>
          <w:rFonts w:ascii="Times New Roman" w:hAnsi="Times New Roman"/>
          <w:sz w:val="28"/>
          <w:szCs w:val="28"/>
        </w:rPr>
        <w:t>,</w:t>
      </w:r>
      <w:r w:rsidRPr="00283674">
        <w:rPr>
          <w:rFonts w:ascii="Times New Roman" w:hAnsi="Times New Roman"/>
          <w:sz w:val="28"/>
          <w:szCs w:val="28"/>
        </w:rPr>
        <w:t xml:space="preserve"> ее статью «Системные аспекты медиао</w:t>
      </w:r>
      <w:r>
        <w:rPr>
          <w:rFonts w:ascii="Times New Roman" w:hAnsi="Times New Roman"/>
          <w:sz w:val="28"/>
          <w:szCs w:val="28"/>
        </w:rPr>
        <w:t>бразовательной деятельности СМИ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283674">
        <w:rPr>
          <w:rFonts w:ascii="Times New Roman" w:hAnsi="Times New Roman"/>
          <w:sz w:val="28"/>
          <w:szCs w:val="28"/>
        </w:rPr>
        <w:t xml:space="preserve">, а также </w:t>
      </w:r>
      <w:r w:rsidRPr="00283674">
        <w:rPr>
          <w:rFonts w:ascii="Times New Roman" w:hAnsi="Times New Roman"/>
          <w:sz w:val="28"/>
          <w:szCs w:val="28"/>
        </w:rPr>
        <w:lastRenderedPageBreak/>
        <w:t xml:space="preserve">разработанную ею интерактивную (журналистскую) модель </w:t>
      </w:r>
      <w:r w:rsidRPr="00283674">
        <w:rPr>
          <w:rFonts w:ascii="Times New Roman" w:eastAsia="Calibri" w:hAnsi="Times New Roman"/>
          <w:sz w:val="28"/>
          <w:szCs w:val="28"/>
        </w:rPr>
        <w:t>медиаобразования</w:t>
      </w:r>
      <w:r w:rsidRPr="00283674">
        <w:rPr>
          <w:rStyle w:val="ab"/>
          <w:rFonts w:ascii="Times New Roman" w:eastAsia="Calibri" w:hAnsi="Times New Roman"/>
          <w:sz w:val="28"/>
          <w:szCs w:val="28"/>
        </w:rPr>
        <w:footnoteReference w:id="3"/>
      </w:r>
      <w:r w:rsidRPr="00283674">
        <w:rPr>
          <w:rFonts w:ascii="Times New Roman" w:eastAsia="Calibri" w:hAnsi="Times New Roman"/>
          <w:sz w:val="28"/>
          <w:szCs w:val="28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eastAsia="Calibri" w:hAnsi="Times New Roman"/>
          <w:sz w:val="28"/>
          <w:szCs w:val="28"/>
        </w:rPr>
        <w:t xml:space="preserve">Принципиальной особенностью данной модели является то, что при ее реализации </w:t>
      </w:r>
      <w:r w:rsidRPr="00283674">
        <w:rPr>
          <w:rFonts w:ascii="Times New Roman" w:hAnsi="Times New Roman"/>
          <w:sz w:val="28"/>
          <w:szCs w:val="28"/>
        </w:rPr>
        <w:t>«отношения участников медиаобразовательной деятельности формируются внутри медийного пространства»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4"/>
      </w:r>
      <w:r w:rsidRPr="00283674">
        <w:rPr>
          <w:rFonts w:ascii="Times New Roman" w:hAnsi="Times New Roman"/>
          <w:sz w:val="28"/>
          <w:szCs w:val="28"/>
        </w:rPr>
        <w:t xml:space="preserve">.Последовательно противопоставив ее более традиционной, педагогической, модели по таким основаниям, как цель, субъекты, адресаты, </w:t>
      </w:r>
      <w:r w:rsidRPr="00F0786A">
        <w:rPr>
          <w:rStyle w:val="a8"/>
          <w:rFonts w:ascii="Times New Roman" w:hAnsi="Times New Roman"/>
          <w:b w:val="0"/>
          <w:sz w:val="28"/>
          <w:szCs w:val="28"/>
          <w:shd w:val="clear" w:color="auto" w:fill="FDFEFF"/>
        </w:rPr>
        <w:t>коммуникативные стратегии, средства, формы,уровень мотивации</w:t>
      </w:r>
      <w:r w:rsidRPr="00283674">
        <w:rPr>
          <w:rFonts w:ascii="Times New Roman" w:hAnsi="Times New Roman"/>
          <w:sz w:val="28"/>
          <w:szCs w:val="28"/>
        </w:rPr>
        <w:t>и результат, исследовательница пришла к итоговому выводу</w:t>
      </w:r>
      <w:r w:rsidRPr="00283674">
        <w:rPr>
          <w:rFonts w:ascii="Times New Roman" w:hAnsi="Times New Roman"/>
          <w:sz w:val="28"/>
          <w:szCs w:val="28"/>
          <w:shd w:val="clear" w:color="auto" w:fill="FDFEFF"/>
        </w:rPr>
        <w:t xml:space="preserve"> о более высокой</w:t>
      </w:r>
      <w:r w:rsidRPr="00283674">
        <w:rPr>
          <w:rFonts w:ascii="Times New Roman" w:hAnsi="Times New Roman"/>
          <w:sz w:val="28"/>
          <w:szCs w:val="28"/>
        </w:rPr>
        <w:t xml:space="preserve"> эффективности данной модели, но с сожалением констатировала, что «</w:t>
      </w:r>
      <w:r w:rsidRPr="00283674">
        <w:rPr>
          <w:rFonts w:ascii="Times New Roman" w:hAnsi="Times New Roman"/>
          <w:sz w:val="28"/>
          <w:szCs w:val="28"/>
          <w:shd w:val="clear" w:color="auto" w:fill="FDFEFF"/>
        </w:rPr>
        <w:t>сегодня далеко не все руководители СМИ способны к долгосрочному планированию, готовы ставить перед собой задачу повышения уровня медиакомпетентности аудитории и вести целенаправленную медиаобразовательную деятельность»</w:t>
      </w:r>
      <w:r w:rsidRPr="00283674">
        <w:rPr>
          <w:rStyle w:val="ab"/>
          <w:rFonts w:ascii="Times New Roman" w:hAnsi="Times New Roman"/>
          <w:sz w:val="28"/>
          <w:szCs w:val="28"/>
          <w:shd w:val="clear" w:color="auto" w:fill="FDFEFF"/>
        </w:rPr>
        <w:footnoteReference w:id="5"/>
      </w:r>
      <w:r w:rsidRPr="00283674">
        <w:rPr>
          <w:rFonts w:ascii="Times New Roman" w:hAnsi="Times New Roman"/>
          <w:sz w:val="28"/>
          <w:szCs w:val="28"/>
          <w:shd w:val="clear" w:color="auto" w:fill="FDFEFF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  <w:shd w:val="clear" w:color="auto" w:fill="FDFEFF"/>
        </w:rPr>
        <w:t xml:space="preserve">Признавая несомненную теоретическую ценность работ </w:t>
      </w:r>
      <w:r w:rsidR="00834B10">
        <w:rPr>
          <w:rFonts w:ascii="Times New Roman" w:hAnsi="Times New Roman"/>
          <w:sz w:val="28"/>
          <w:szCs w:val="28"/>
        </w:rPr>
        <w:t>И. В. </w:t>
      </w:r>
      <w:r w:rsidRPr="00283674">
        <w:rPr>
          <w:rFonts w:ascii="Times New Roman" w:hAnsi="Times New Roman"/>
          <w:sz w:val="28"/>
          <w:szCs w:val="28"/>
        </w:rPr>
        <w:t xml:space="preserve">Жилавской, по сути открывших новую тему в </w:t>
      </w:r>
      <w:r>
        <w:rPr>
          <w:rFonts w:ascii="Times New Roman" w:hAnsi="Times New Roman"/>
          <w:sz w:val="28"/>
          <w:szCs w:val="28"/>
        </w:rPr>
        <w:t xml:space="preserve">отечественной </w:t>
      </w:r>
      <w:r w:rsidRPr="00283674">
        <w:rPr>
          <w:rFonts w:ascii="Times New Roman" w:hAnsi="Times New Roman"/>
          <w:sz w:val="28"/>
          <w:szCs w:val="28"/>
        </w:rPr>
        <w:t xml:space="preserve">науке, мы, тем не менее, вынуждены констатировать, что в них исследовательница опирается почти исключительно на опыт существующих в России СМИ (государственных, муниципальных, коммерческих). Их не очень богатые медиаобразовательные возможности она </w:t>
      </w:r>
      <w:r>
        <w:rPr>
          <w:rFonts w:ascii="Times New Roman" w:hAnsi="Times New Roman"/>
          <w:sz w:val="28"/>
          <w:szCs w:val="28"/>
        </w:rPr>
        <w:t xml:space="preserve">объясняет </w:t>
      </w:r>
      <w:r w:rsidRPr="00283674">
        <w:rPr>
          <w:rFonts w:ascii="Times New Roman" w:hAnsi="Times New Roman"/>
          <w:sz w:val="28"/>
          <w:szCs w:val="28"/>
        </w:rPr>
        <w:t>тем, что «</w:t>
      </w:r>
      <w:r w:rsidRPr="00283674">
        <w:rPr>
          <w:rFonts w:ascii="Times New Roman" w:hAnsi="Times New Roman"/>
          <w:sz w:val="28"/>
          <w:szCs w:val="28"/>
          <w:shd w:val="clear" w:color="auto" w:fill="FDFEFF"/>
        </w:rPr>
        <w:t>медиасообщество пока не выработало своего отношения к медиаобразованию, пребывая в затяжном переходном периоде, в состоянии преобразований, вызванных адаптацией к рыночным условиям функционирования, поиска своей роли в новой медиареальности»</w:t>
      </w:r>
      <w:r w:rsidRPr="00283674">
        <w:rPr>
          <w:rStyle w:val="ab"/>
          <w:rFonts w:ascii="Times New Roman" w:hAnsi="Times New Roman"/>
          <w:sz w:val="28"/>
          <w:szCs w:val="28"/>
          <w:shd w:val="clear" w:color="auto" w:fill="FDFEFF"/>
        </w:rPr>
        <w:footnoteReference w:id="6"/>
      </w:r>
      <w:r w:rsidRPr="00283674">
        <w:rPr>
          <w:rFonts w:ascii="Times New Roman" w:hAnsi="Times New Roman"/>
          <w:sz w:val="28"/>
          <w:szCs w:val="28"/>
          <w:shd w:val="clear" w:color="auto" w:fill="FDFEFF"/>
        </w:rPr>
        <w:t>. Нам же представляется, что причины невысокой медиаобразовательной результативности российских СМИ лежат более глубоко, и вскрыть их возможно только на основе пристального изучения более успешного западного опыта.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DFEFF"/>
        </w:rPr>
      </w:pPr>
      <w:r w:rsidRPr="00283674">
        <w:rPr>
          <w:rFonts w:ascii="Times New Roman" w:hAnsi="Times New Roman"/>
          <w:sz w:val="28"/>
          <w:szCs w:val="28"/>
          <w:shd w:val="clear" w:color="auto" w:fill="FDFEFF"/>
        </w:rPr>
        <w:t xml:space="preserve">Другие представители «журналистского направления» в теории медиаобразования, касаясь вопроса о роли медиаотрасли в образовательном процессе, по большей части, </w:t>
      </w:r>
      <w:r>
        <w:rPr>
          <w:rFonts w:ascii="Times New Roman" w:hAnsi="Times New Roman"/>
          <w:sz w:val="28"/>
          <w:szCs w:val="28"/>
          <w:shd w:val="clear" w:color="auto" w:fill="FDFEFF"/>
        </w:rPr>
        <w:t>исследовали область профессионального медиаобразования и вопросы</w:t>
      </w:r>
      <w:r w:rsidRPr="00283674">
        <w:rPr>
          <w:rFonts w:ascii="Times New Roman" w:hAnsi="Times New Roman"/>
          <w:sz w:val="28"/>
          <w:szCs w:val="28"/>
          <w:shd w:val="clear" w:color="auto" w:fill="FDFEFF"/>
        </w:rPr>
        <w:t xml:space="preserve"> профориентации</w:t>
      </w:r>
      <w:r w:rsidRPr="00283674">
        <w:rPr>
          <w:rStyle w:val="ab"/>
          <w:rFonts w:ascii="Times New Roman" w:hAnsi="Times New Roman"/>
          <w:sz w:val="28"/>
          <w:szCs w:val="28"/>
          <w:shd w:val="clear" w:color="auto" w:fill="FDFEFF"/>
        </w:rPr>
        <w:footnoteReference w:id="7"/>
      </w:r>
      <w:r>
        <w:rPr>
          <w:rFonts w:ascii="Times New Roman" w:hAnsi="Times New Roman"/>
          <w:sz w:val="28"/>
          <w:szCs w:val="28"/>
          <w:shd w:val="clear" w:color="auto" w:fill="FDFEFF"/>
        </w:rPr>
        <w:t xml:space="preserve">. 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  <w:shd w:val="clear" w:color="auto" w:fill="FDFEFF"/>
        </w:rPr>
        <w:lastRenderedPageBreak/>
        <w:t xml:space="preserve">Что касается собственно педагогической модели </w:t>
      </w:r>
      <w:r w:rsidRPr="00283674">
        <w:rPr>
          <w:rFonts w:ascii="Times New Roman" w:hAnsi="Times New Roman"/>
          <w:sz w:val="28"/>
          <w:szCs w:val="28"/>
        </w:rPr>
        <w:t>медиаобразования, то ее российские практики и исследователи активно изучали на основе опыта коллег за рубежом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8"/>
      </w:r>
      <w:r w:rsidRPr="00283674">
        <w:rPr>
          <w:rFonts w:ascii="Times New Roman" w:hAnsi="Times New Roman"/>
          <w:sz w:val="28"/>
          <w:szCs w:val="28"/>
        </w:rPr>
        <w:t>, в том числе есть небольшое количество работ, посвященных именно немецкому опыту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9"/>
      </w:r>
      <w:r w:rsidRPr="00283674">
        <w:rPr>
          <w:rFonts w:ascii="Times New Roman" w:hAnsi="Times New Roman"/>
          <w:sz w:val="28"/>
          <w:szCs w:val="28"/>
        </w:rPr>
        <w:t>. И хотя в них можно найти отдельные яркие примеры плодотворного участия представителей медиаотрасли в повышении медиакомпетентности граждан, нельзя не признать, что</w:t>
      </w:r>
      <w:r>
        <w:rPr>
          <w:rFonts w:ascii="Times New Roman" w:hAnsi="Times New Roman"/>
          <w:sz w:val="28"/>
          <w:szCs w:val="28"/>
        </w:rPr>
        <w:t>,</w:t>
      </w:r>
      <w:r w:rsidRPr="00283674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,</w:t>
      </w:r>
      <w:r w:rsidRPr="00283674">
        <w:rPr>
          <w:rFonts w:ascii="Times New Roman" w:hAnsi="Times New Roman"/>
          <w:sz w:val="28"/>
          <w:szCs w:val="28"/>
        </w:rPr>
        <w:t xml:space="preserve"> им присущ «педагогический изол</w:t>
      </w:r>
      <w:r>
        <w:rPr>
          <w:rFonts w:ascii="Times New Roman" w:hAnsi="Times New Roman"/>
          <w:sz w:val="28"/>
          <w:szCs w:val="28"/>
        </w:rPr>
        <w:t>я</w:t>
      </w:r>
      <w:r w:rsidRPr="00283674">
        <w:rPr>
          <w:rFonts w:ascii="Times New Roman" w:hAnsi="Times New Roman"/>
          <w:sz w:val="28"/>
          <w:szCs w:val="28"/>
        </w:rPr>
        <w:t xml:space="preserve">ционизм»: </w:t>
      </w:r>
      <w:r>
        <w:rPr>
          <w:rFonts w:ascii="Times New Roman" w:hAnsi="Times New Roman"/>
          <w:sz w:val="28"/>
          <w:szCs w:val="28"/>
        </w:rPr>
        <w:t xml:space="preserve">тематика </w:t>
      </w:r>
      <w:r w:rsidRPr="00283674">
        <w:rPr>
          <w:rFonts w:ascii="Times New Roman" w:hAnsi="Times New Roman"/>
          <w:sz w:val="28"/>
          <w:szCs w:val="28"/>
        </w:rPr>
        <w:t>медиаобразования в них рассматривается как вн</w:t>
      </w:r>
      <w:r>
        <w:rPr>
          <w:rFonts w:ascii="Times New Roman" w:hAnsi="Times New Roman"/>
          <w:sz w:val="28"/>
          <w:szCs w:val="28"/>
        </w:rPr>
        <w:t xml:space="preserve">утриотраслевая,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педагогическая. </w:t>
      </w:r>
      <w:r w:rsidRPr="00F45815">
        <w:rPr>
          <w:rFonts w:ascii="Times New Roman" w:hAnsi="Times New Roman"/>
          <w:sz w:val="28"/>
          <w:szCs w:val="28"/>
        </w:rPr>
        <w:t>«</w:t>
      </w:r>
      <w:r w:rsidRPr="00F45815">
        <w:rPr>
          <w:rFonts w:ascii="Times New Roman" w:hAnsi="Times New Roman"/>
          <w:sz w:val="28"/>
          <w:szCs w:val="28"/>
          <w:shd w:val="clear" w:color="auto" w:fill="FDFEFF"/>
        </w:rPr>
        <w:t>Проблема заключается в том, что задачи медиаобразования педагоги решают, как правило, в отрыве от медиасообщества»</w:t>
      </w:r>
      <w:r w:rsidRPr="00F45815">
        <w:rPr>
          <w:rStyle w:val="ab"/>
          <w:rFonts w:ascii="Times New Roman" w:hAnsi="Times New Roman"/>
          <w:sz w:val="28"/>
          <w:szCs w:val="28"/>
          <w:shd w:val="clear" w:color="auto" w:fill="FDFEFF"/>
        </w:rPr>
        <w:footnoteReference w:id="10"/>
      </w:r>
      <w:r w:rsidRPr="00F45815">
        <w:rPr>
          <w:rFonts w:ascii="Times New Roman" w:hAnsi="Times New Roman"/>
          <w:sz w:val="28"/>
          <w:szCs w:val="28"/>
          <w:shd w:val="clear" w:color="auto" w:fill="FDFEFF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Рассмотрим, как обстоит дело с изучением медиаобразования в Германии. В ФРГ исследованиями в данной области </w:t>
      </w:r>
      <w:r w:rsidRPr="00283674">
        <w:rPr>
          <w:rFonts w:ascii="Times New Roman" w:hAnsi="Times New Roman"/>
          <w:sz w:val="28"/>
          <w:szCs w:val="28"/>
        </w:rPr>
        <w:t>занимаются многочисленные специализированные научно-исследовательские институты:Национальный институт кино, науки и образования (</w:t>
      </w:r>
      <w:r w:rsidRPr="00283674">
        <w:rPr>
          <w:rFonts w:ascii="Times New Roman" w:hAnsi="Times New Roman"/>
          <w:sz w:val="28"/>
          <w:szCs w:val="28"/>
          <w:lang w:val="en-US"/>
        </w:rPr>
        <w:t>Institutf</w:t>
      </w:r>
      <w:r w:rsidRPr="00283674">
        <w:rPr>
          <w:rFonts w:ascii="Times New Roman" w:hAnsi="Times New Roman"/>
          <w:sz w:val="28"/>
          <w:szCs w:val="28"/>
        </w:rPr>
        <w:t>ü</w:t>
      </w:r>
      <w:r w:rsidRPr="00283674">
        <w:rPr>
          <w:rFonts w:ascii="Times New Roman" w:hAnsi="Times New Roman"/>
          <w:sz w:val="28"/>
          <w:szCs w:val="28"/>
          <w:lang w:val="en-US"/>
        </w:rPr>
        <w:t>rFilmundBildimWissenschaft</w:t>
      </w:r>
      <w:r w:rsidRPr="00283674">
        <w:rPr>
          <w:rFonts w:ascii="Times New Roman" w:hAnsi="Times New Roman"/>
          <w:sz w:val="28"/>
          <w:szCs w:val="28"/>
        </w:rPr>
        <w:t xml:space="preserve"> – </w:t>
      </w:r>
      <w:r w:rsidRPr="00283674">
        <w:rPr>
          <w:rFonts w:ascii="Times New Roman" w:hAnsi="Times New Roman"/>
          <w:sz w:val="28"/>
          <w:szCs w:val="28"/>
          <w:lang w:val="en-US"/>
        </w:rPr>
        <w:t>FWU</w:t>
      </w:r>
      <w:r w:rsidRPr="00283674">
        <w:rPr>
          <w:rFonts w:ascii="Times New Roman" w:hAnsi="Times New Roman"/>
          <w:sz w:val="28"/>
          <w:szCs w:val="28"/>
        </w:rPr>
        <w:t>)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11"/>
      </w:r>
      <w:r w:rsidRPr="00283674">
        <w:rPr>
          <w:rFonts w:ascii="Times New Roman" w:hAnsi="Times New Roman"/>
          <w:sz w:val="28"/>
          <w:szCs w:val="28"/>
        </w:rPr>
        <w:t>, Немецкий институт медиапедагогических исследований и практики (</w:t>
      </w:r>
      <w:r w:rsidRPr="00283674">
        <w:rPr>
          <w:rFonts w:ascii="Times New Roman" w:hAnsi="Times New Roman"/>
          <w:sz w:val="28"/>
          <w:szCs w:val="28"/>
          <w:lang w:val="de-DE"/>
        </w:rPr>
        <w:t>I</w:t>
      </w:r>
      <w:r w:rsidRPr="00283674">
        <w:rPr>
          <w:rFonts w:ascii="Times New Roman" w:hAnsi="Times New Roman"/>
          <w:sz w:val="28"/>
          <w:szCs w:val="28"/>
        </w:rPr>
        <w:t xml:space="preserve">nstitut für Medienpädagogik in Forschung und Praxis – </w:t>
      </w:r>
      <w:r w:rsidRPr="00283674">
        <w:rPr>
          <w:rFonts w:ascii="Times New Roman" w:hAnsi="Times New Roman"/>
          <w:sz w:val="28"/>
          <w:szCs w:val="28"/>
          <w:lang w:val="de-DE"/>
        </w:rPr>
        <w:t>IFF</w:t>
      </w:r>
      <w:r w:rsidRPr="00283674">
        <w:rPr>
          <w:rFonts w:ascii="Times New Roman" w:hAnsi="Times New Roman"/>
          <w:sz w:val="28"/>
          <w:szCs w:val="28"/>
        </w:rPr>
        <w:t>)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12"/>
      </w:r>
      <w:r w:rsidRPr="00283674">
        <w:rPr>
          <w:rFonts w:ascii="Times New Roman" w:hAnsi="Times New Roman"/>
          <w:sz w:val="28"/>
          <w:szCs w:val="28"/>
        </w:rPr>
        <w:t>, Институт прикладных исследований медиа для детей (</w:t>
      </w:r>
      <w:r w:rsidRPr="00283674">
        <w:rPr>
          <w:rFonts w:ascii="Times New Roman" w:hAnsi="Times New Roman"/>
          <w:sz w:val="28"/>
          <w:szCs w:val="28"/>
          <w:lang w:val="de-DE"/>
        </w:rPr>
        <w:t>Institutf</w:t>
      </w:r>
      <w:r w:rsidRPr="00283674">
        <w:rPr>
          <w:rFonts w:ascii="Times New Roman" w:hAnsi="Times New Roman"/>
          <w:sz w:val="28"/>
          <w:szCs w:val="28"/>
        </w:rPr>
        <w:t>ü</w:t>
      </w:r>
      <w:r w:rsidRPr="00283674">
        <w:rPr>
          <w:rFonts w:ascii="Times New Roman" w:hAnsi="Times New Roman"/>
          <w:sz w:val="28"/>
          <w:szCs w:val="28"/>
          <w:lang w:val="de-DE"/>
        </w:rPr>
        <w:t>rangewandteKindermedienforschung</w:t>
      </w:r>
      <w:r w:rsidRPr="00283674">
        <w:rPr>
          <w:rFonts w:ascii="Times New Roman" w:hAnsi="Times New Roman"/>
          <w:sz w:val="28"/>
          <w:szCs w:val="28"/>
        </w:rPr>
        <w:t xml:space="preserve"> – </w:t>
      </w:r>
      <w:r w:rsidRPr="00283674">
        <w:rPr>
          <w:rFonts w:ascii="Times New Roman" w:hAnsi="Times New Roman"/>
          <w:sz w:val="28"/>
          <w:szCs w:val="28"/>
          <w:lang w:val="de-DE"/>
        </w:rPr>
        <w:t>IFAK</w:t>
      </w:r>
      <w:r w:rsidRPr="00283674">
        <w:rPr>
          <w:rFonts w:ascii="Times New Roman" w:hAnsi="Times New Roman"/>
          <w:sz w:val="28"/>
          <w:szCs w:val="28"/>
        </w:rPr>
        <w:t>)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13"/>
      </w:r>
      <w:r w:rsidRPr="00283674">
        <w:rPr>
          <w:rFonts w:ascii="Times New Roman" w:hAnsi="Times New Roman"/>
          <w:sz w:val="28"/>
          <w:szCs w:val="28"/>
        </w:rPr>
        <w:t>, Центральный международный институт молодежного и образовательного ТВ (Internationales Zentralinstitut für das Jugend - und Bildungsfehrnsehen – IZI)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14"/>
      </w:r>
      <w:r w:rsidRPr="00283674">
        <w:rPr>
          <w:rFonts w:ascii="Times New Roman" w:hAnsi="Times New Roman"/>
          <w:sz w:val="28"/>
          <w:szCs w:val="28"/>
        </w:rPr>
        <w:t xml:space="preserve">, Юго-западное объединение медиапедагогических </w:t>
      </w:r>
      <w:r w:rsidRPr="00F45815">
        <w:rPr>
          <w:rFonts w:ascii="Times New Roman" w:hAnsi="Times New Roman"/>
          <w:sz w:val="28"/>
          <w:szCs w:val="28"/>
        </w:rPr>
        <w:t>исследований (</w:t>
      </w:r>
      <w:r w:rsidRPr="00F45815">
        <w:rPr>
          <w:rFonts w:ascii="Times New Roman" w:hAnsi="Times New Roman"/>
          <w:sz w:val="28"/>
          <w:szCs w:val="28"/>
          <w:lang w:val="de-DE"/>
        </w:rPr>
        <w:t>Medienp</w:t>
      </w:r>
      <w:r w:rsidRPr="00F45815">
        <w:rPr>
          <w:rFonts w:ascii="Times New Roman" w:hAnsi="Times New Roman"/>
          <w:sz w:val="28"/>
          <w:szCs w:val="28"/>
        </w:rPr>
        <w:t>ä</w:t>
      </w:r>
      <w:r w:rsidRPr="00F45815">
        <w:rPr>
          <w:rFonts w:ascii="Times New Roman" w:hAnsi="Times New Roman"/>
          <w:sz w:val="28"/>
          <w:szCs w:val="28"/>
          <w:lang w:val="de-DE"/>
        </w:rPr>
        <w:t>dagogischerForschungsverbundS</w:t>
      </w:r>
      <w:r w:rsidRPr="00F45815">
        <w:rPr>
          <w:rFonts w:ascii="Times New Roman" w:hAnsi="Times New Roman"/>
          <w:sz w:val="28"/>
          <w:szCs w:val="28"/>
        </w:rPr>
        <w:t>ü</w:t>
      </w:r>
      <w:r w:rsidRPr="00F45815">
        <w:rPr>
          <w:rFonts w:ascii="Times New Roman" w:hAnsi="Times New Roman"/>
          <w:sz w:val="28"/>
          <w:szCs w:val="28"/>
          <w:lang w:val="de-DE"/>
        </w:rPr>
        <w:t>dwest</w:t>
      </w:r>
      <w:r>
        <w:t>–</w:t>
      </w:r>
      <w:r w:rsidRPr="00F45815">
        <w:rPr>
          <w:rFonts w:ascii="Times New Roman" w:hAnsi="Times New Roman"/>
          <w:sz w:val="28"/>
          <w:szCs w:val="28"/>
          <w:lang w:val="de-DE"/>
        </w:rPr>
        <w:t>MPFS</w:t>
      </w:r>
      <w:r w:rsidRPr="00F45815">
        <w:rPr>
          <w:rFonts w:ascii="Times New Roman" w:hAnsi="Times New Roman"/>
          <w:sz w:val="28"/>
          <w:szCs w:val="28"/>
        </w:rPr>
        <w:t>)</w:t>
      </w:r>
      <w:r w:rsidRPr="00F45815">
        <w:rPr>
          <w:rStyle w:val="ab"/>
          <w:rFonts w:ascii="Times New Roman" w:hAnsi="Times New Roman"/>
          <w:sz w:val="28"/>
          <w:szCs w:val="28"/>
        </w:rPr>
        <w:footnoteReference w:id="15"/>
      </w:r>
      <w:r w:rsidRPr="00F45815">
        <w:rPr>
          <w:rFonts w:ascii="Times New Roman" w:hAnsi="Times New Roman"/>
          <w:sz w:val="28"/>
          <w:szCs w:val="28"/>
        </w:rPr>
        <w:t xml:space="preserve">. </w:t>
      </w:r>
      <w:r w:rsidRPr="00F45815">
        <w:rPr>
          <w:rFonts w:ascii="Times New Roman" w:hAnsi="Times New Roman"/>
          <w:sz w:val="28"/>
          <w:szCs w:val="28"/>
          <w:shd w:val="clear" w:color="auto" w:fill="FDFEFF"/>
        </w:rPr>
        <w:t xml:space="preserve">Значительная часть </w:t>
      </w:r>
      <w:r>
        <w:rPr>
          <w:rFonts w:ascii="Times New Roman" w:hAnsi="Times New Roman"/>
          <w:sz w:val="28"/>
          <w:szCs w:val="28"/>
          <w:shd w:val="clear" w:color="auto" w:fill="FDFEFF"/>
        </w:rPr>
        <w:t xml:space="preserve">научных работ </w:t>
      </w:r>
      <w:r w:rsidRPr="00F45815">
        <w:rPr>
          <w:rFonts w:ascii="Times New Roman" w:hAnsi="Times New Roman"/>
          <w:sz w:val="28"/>
          <w:szCs w:val="28"/>
          <w:shd w:val="clear" w:color="auto" w:fill="FDFEFF"/>
        </w:rPr>
        <w:t xml:space="preserve">выпущена </w:t>
      </w:r>
      <w:r w:rsidRPr="00F45815">
        <w:rPr>
          <w:rFonts w:ascii="Times New Roman" w:hAnsi="Times New Roman"/>
          <w:sz w:val="28"/>
          <w:szCs w:val="28"/>
        </w:rPr>
        <w:t>мюнхенским книжным издательством «</w:t>
      </w:r>
      <w:r w:rsidRPr="00F45815">
        <w:rPr>
          <w:rFonts w:ascii="Times New Roman" w:hAnsi="Times New Roman"/>
          <w:sz w:val="28"/>
          <w:szCs w:val="28"/>
          <w:lang w:val="de-DE"/>
        </w:rPr>
        <w:t>Kopaed</w:t>
      </w:r>
      <w:r w:rsidRPr="00F45815">
        <w:rPr>
          <w:rFonts w:ascii="Times New Roman" w:hAnsi="Times New Roman"/>
          <w:sz w:val="28"/>
          <w:szCs w:val="28"/>
        </w:rPr>
        <w:t>», специализирующимся на теме «Коммуникация и педагогика», а также размещена в специализированной периодике (ежемесячном журнале Международного центрального института молодежного и образовательного телевидения Баварской телерадиовещательной корпорации «</w:t>
      </w:r>
      <w:r w:rsidRPr="00F45815">
        <w:rPr>
          <w:rFonts w:ascii="Times New Roman" w:hAnsi="Times New Roman"/>
          <w:sz w:val="28"/>
          <w:szCs w:val="28"/>
          <w:lang w:val="de-DE"/>
        </w:rPr>
        <w:t>TELEVIZION</w:t>
      </w:r>
      <w:r w:rsidRPr="00F45815">
        <w:rPr>
          <w:rFonts w:ascii="Times New Roman" w:hAnsi="Times New Roman"/>
          <w:sz w:val="28"/>
          <w:szCs w:val="28"/>
        </w:rPr>
        <w:t>»</w:t>
      </w:r>
      <w:r w:rsidRPr="00F45815">
        <w:rPr>
          <w:rStyle w:val="ab"/>
          <w:rFonts w:ascii="Times New Roman" w:hAnsi="Times New Roman"/>
          <w:sz w:val="28"/>
          <w:szCs w:val="28"/>
        </w:rPr>
        <w:footnoteReference w:id="16"/>
      </w:r>
      <w:r w:rsidRPr="00F45815">
        <w:rPr>
          <w:rFonts w:ascii="Times New Roman" w:hAnsi="Times New Roman"/>
          <w:sz w:val="28"/>
          <w:szCs w:val="28"/>
        </w:rPr>
        <w:t>, периодическом сборнике Исследовательского</w:t>
      </w:r>
      <w:r w:rsidRPr="00283674">
        <w:rPr>
          <w:rFonts w:ascii="Times New Roman" w:hAnsi="Times New Roman"/>
          <w:sz w:val="28"/>
          <w:szCs w:val="28"/>
        </w:rPr>
        <w:t xml:space="preserve"> объединения юга-запада Германии </w:t>
      </w:r>
      <w:r w:rsidRPr="00283674">
        <w:rPr>
          <w:rFonts w:ascii="Times New Roman" w:hAnsi="Times New Roman"/>
          <w:sz w:val="28"/>
          <w:szCs w:val="28"/>
          <w:lang w:val="de-DE"/>
        </w:rPr>
        <w:t>MPFS</w:t>
      </w:r>
      <w:r w:rsidRPr="00283674">
        <w:rPr>
          <w:rStyle w:val="ab"/>
          <w:rFonts w:ascii="Times New Roman" w:hAnsi="Times New Roman"/>
          <w:sz w:val="28"/>
          <w:szCs w:val="28"/>
          <w:lang w:val="de-DE"/>
        </w:rPr>
        <w:footnoteReference w:id="17"/>
      </w:r>
      <w:r w:rsidRPr="00283674">
        <w:rPr>
          <w:rFonts w:ascii="Times New Roman" w:hAnsi="Times New Roman"/>
          <w:sz w:val="28"/>
          <w:szCs w:val="28"/>
        </w:rPr>
        <w:t>, ежегодном аналитическом сборнике «</w:t>
      </w:r>
      <w:r w:rsidRPr="00283674">
        <w:rPr>
          <w:rFonts w:ascii="Times New Roman" w:hAnsi="Times New Roman"/>
          <w:sz w:val="28"/>
          <w:szCs w:val="28"/>
          <w:lang w:val="de-DE"/>
        </w:rPr>
        <w:t>MediaPerspektiven</w:t>
      </w:r>
      <w:r w:rsidRPr="00283674">
        <w:rPr>
          <w:rFonts w:ascii="Times New Roman" w:hAnsi="Times New Roman"/>
          <w:sz w:val="28"/>
          <w:szCs w:val="28"/>
        </w:rPr>
        <w:t>»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18"/>
      </w:r>
      <w:r w:rsidRPr="00283674">
        <w:rPr>
          <w:rFonts w:ascii="Times New Roman" w:hAnsi="Times New Roman"/>
          <w:sz w:val="28"/>
          <w:szCs w:val="28"/>
        </w:rPr>
        <w:t xml:space="preserve">, независимом специализированном журнале по </w:t>
      </w:r>
      <w:r>
        <w:rPr>
          <w:rFonts w:ascii="Times New Roman" w:hAnsi="Times New Roman"/>
          <w:sz w:val="28"/>
          <w:szCs w:val="28"/>
        </w:rPr>
        <w:t>вопросам медиапедагогики</w:t>
      </w:r>
      <w:r w:rsidRPr="00283674">
        <w:rPr>
          <w:rFonts w:ascii="Times New Roman" w:hAnsi="Times New Roman"/>
          <w:sz w:val="28"/>
          <w:szCs w:val="28"/>
        </w:rPr>
        <w:t xml:space="preserve"> «</w:t>
      </w:r>
      <w:r w:rsidRPr="00283674">
        <w:rPr>
          <w:rFonts w:ascii="Times New Roman" w:hAnsi="Times New Roman"/>
          <w:sz w:val="28"/>
          <w:szCs w:val="28"/>
          <w:lang w:val="de-DE"/>
        </w:rPr>
        <w:t>Merz</w:t>
      </w:r>
      <w:r w:rsidRPr="00283674">
        <w:rPr>
          <w:rFonts w:ascii="Times New Roman" w:hAnsi="Times New Roman"/>
          <w:sz w:val="28"/>
          <w:szCs w:val="28"/>
        </w:rPr>
        <w:t>»</w:t>
      </w:r>
      <w:r w:rsidRPr="00283674">
        <w:rPr>
          <w:rStyle w:val="ab"/>
          <w:rFonts w:ascii="Times New Roman" w:hAnsi="Times New Roman"/>
          <w:sz w:val="28"/>
          <w:szCs w:val="28"/>
        </w:rPr>
        <w:footnoteReference w:id="19"/>
      </w:r>
      <w:r w:rsidRPr="00283674">
        <w:rPr>
          <w:rFonts w:ascii="Times New Roman" w:hAnsi="Times New Roman"/>
          <w:sz w:val="28"/>
          <w:szCs w:val="28"/>
        </w:rPr>
        <w:t xml:space="preserve"> и др.).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Вклад немецких ученых в разработку вопроса о германском медиаобразовании вообще и медиаобразовательной деятельности медиаагентов в частности трудно переоценить, но для начала их работы нужно сделать достоянием русскоязычного научного сообщества, адаптировать к нашей ментальности, разъяснить с учетом чуждого </w:t>
      </w:r>
      <w:r>
        <w:rPr>
          <w:rFonts w:ascii="Times New Roman" w:hAnsi="Times New Roman"/>
          <w:sz w:val="28"/>
          <w:szCs w:val="28"/>
        </w:rPr>
        <w:lastRenderedPageBreak/>
        <w:t xml:space="preserve">социокультурного кода (не только языкового). Проделав все это и поставив задачу заимствования положительного немецкого опыта, мы должны быть реалистичными в плане оценки возможности переноса «схем, которые определяются и передаются обучаемым в открытых демократических обществах» в «общество, которому не </w:t>
      </w:r>
      <w:r w:rsidRPr="00F45815">
        <w:rPr>
          <w:rFonts w:ascii="Times New Roman" w:hAnsi="Times New Roman"/>
          <w:sz w:val="28"/>
          <w:szCs w:val="28"/>
        </w:rPr>
        <w:t>хватает основополагающих предпосылок демократической культуры и практики»</w:t>
      </w:r>
      <w:r w:rsidRPr="00F45815">
        <w:rPr>
          <w:rStyle w:val="ab"/>
          <w:rFonts w:ascii="Times New Roman" w:hAnsi="Times New Roman"/>
          <w:sz w:val="28"/>
          <w:szCs w:val="28"/>
          <w:shd w:val="clear" w:color="auto" w:fill="FDFEFF"/>
        </w:rPr>
        <w:footnoteReference w:id="20"/>
      </w:r>
      <w:r w:rsidRPr="00F45815">
        <w:rPr>
          <w:rFonts w:ascii="Times New Roman" w:hAnsi="Times New Roman"/>
          <w:sz w:val="28"/>
          <w:szCs w:val="28"/>
          <w:shd w:val="clear" w:color="auto" w:fill="FDFEFF"/>
        </w:rPr>
        <w:t xml:space="preserve">. 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5815">
        <w:rPr>
          <w:rFonts w:ascii="Times New Roman" w:hAnsi="Times New Roman"/>
          <w:i/>
          <w:sz w:val="28"/>
          <w:szCs w:val="28"/>
          <w:shd w:val="clear" w:color="auto" w:fill="FDFEFF"/>
        </w:rPr>
        <w:t xml:space="preserve">Объект </w:t>
      </w:r>
      <w:r w:rsidRPr="00F45815">
        <w:rPr>
          <w:rFonts w:ascii="Times New Roman" w:hAnsi="Times New Roman"/>
          <w:i/>
          <w:sz w:val="28"/>
          <w:szCs w:val="28"/>
        </w:rPr>
        <w:t>исследования</w:t>
      </w:r>
      <w:r w:rsidRPr="00F45815">
        <w:rPr>
          <w:rFonts w:ascii="Times New Roman" w:hAnsi="Times New Roman"/>
          <w:b/>
          <w:sz w:val="28"/>
          <w:szCs w:val="28"/>
        </w:rPr>
        <w:t xml:space="preserve"> – </w:t>
      </w:r>
      <w:r w:rsidRPr="00F45815">
        <w:rPr>
          <w:rFonts w:ascii="Times New Roman" w:hAnsi="Times New Roman"/>
          <w:sz w:val="28"/>
          <w:szCs w:val="28"/>
        </w:rPr>
        <w:t>медиаобразовательная деятельность медиапредприятий как самостоятельных субъектов данного вида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5815">
        <w:rPr>
          <w:rFonts w:ascii="Times New Roman" w:hAnsi="Times New Roman"/>
          <w:i/>
          <w:sz w:val="28"/>
          <w:szCs w:val="28"/>
        </w:rPr>
        <w:t xml:space="preserve">Предмет исследования </w:t>
      </w:r>
      <w:r w:rsidRPr="00F45815">
        <w:rPr>
          <w:rFonts w:ascii="Times New Roman" w:hAnsi="Times New Roman"/>
          <w:b/>
          <w:sz w:val="28"/>
          <w:szCs w:val="28"/>
        </w:rPr>
        <w:t xml:space="preserve">– </w:t>
      </w:r>
      <w:r w:rsidRPr="00F45815">
        <w:rPr>
          <w:rFonts w:ascii="Times New Roman" w:hAnsi="Times New Roman"/>
          <w:sz w:val="28"/>
          <w:szCs w:val="28"/>
        </w:rPr>
        <w:t>актуальное состояние медиаобразовательных проектов телерад</w:t>
      </w:r>
      <w:r>
        <w:rPr>
          <w:rFonts w:ascii="Times New Roman" w:hAnsi="Times New Roman"/>
          <w:sz w:val="28"/>
          <w:szCs w:val="28"/>
        </w:rPr>
        <w:t>иовещательных компаний Германии</w:t>
      </w:r>
      <w:r w:rsidRPr="00F45815">
        <w:rPr>
          <w:rFonts w:ascii="Times New Roman" w:hAnsi="Times New Roman"/>
          <w:sz w:val="28"/>
          <w:szCs w:val="28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786A">
        <w:rPr>
          <w:rFonts w:ascii="Times New Roman" w:hAnsi="Times New Roman"/>
          <w:i/>
          <w:sz w:val="28"/>
          <w:szCs w:val="28"/>
        </w:rPr>
        <w:t>Цель настоящего исследования</w:t>
      </w:r>
      <w:r w:rsidRPr="00F0786A">
        <w:rPr>
          <w:rFonts w:ascii="Times New Roman" w:hAnsi="Times New Roman"/>
          <w:b/>
          <w:sz w:val="28"/>
          <w:szCs w:val="28"/>
        </w:rPr>
        <w:t>–</w:t>
      </w:r>
      <w:r w:rsidRPr="00F0786A">
        <w:rPr>
          <w:rFonts w:ascii="Times New Roman" w:hAnsi="Times New Roman"/>
          <w:sz w:val="28"/>
          <w:szCs w:val="28"/>
        </w:rPr>
        <w:t xml:space="preserve"> анализ медиаобразовательной деятельности теле- и радиовещательных компаний Германии, определение ее роли и места в общей медиаобразовательной системе страны, а также установление системных связей между характером медиаобразования, осуществляемого электронным средством массовой информации, и </w:t>
      </w:r>
      <w:r w:rsidRPr="00F0786A">
        <w:rPr>
          <w:rFonts w:ascii="Times New Roman" w:hAnsi="Times New Roman"/>
          <w:sz w:val="28"/>
          <w:szCs w:val="28"/>
          <w:shd w:val="clear" w:color="auto" w:fill="FDFEFF"/>
        </w:rPr>
        <w:t>типологической группой</w:t>
      </w:r>
      <w:r w:rsidRPr="00F0786A">
        <w:rPr>
          <w:rFonts w:ascii="Times New Roman" w:hAnsi="Times New Roman"/>
          <w:sz w:val="28"/>
          <w:szCs w:val="28"/>
        </w:rPr>
        <w:t>, которую оно представляет.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i/>
          <w:sz w:val="28"/>
          <w:szCs w:val="28"/>
        </w:rPr>
        <w:t>Основные задачи данного научного исследования</w:t>
      </w:r>
      <w:r w:rsidRPr="00283674">
        <w:rPr>
          <w:rFonts w:ascii="Times New Roman" w:hAnsi="Times New Roman"/>
          <w:sz w:val="28"/>
          <w:szCs w:val="28"/>
        </w:rPr>
        <w:t>заключаются в следующем: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>–</w:t>
      </w:r>
      <w:r w:rsidRPr="00283674">
        <w:rPr>
          <w:rFonts w:ascii="Times New Roman" w:hAnsi="Times New Roman"/>
          <w:sz w:val="28"/>
          <w:szCs w:val="28"/>
        </w:rPr>
        <w:t xml:space="preserve"> уточнить категориальный аппарат исследования, соотнести немецкий медиаобразовательный дискурс с российским с целью адекватного описания немецкого опыта в исследуемой сфере деятельности и его возможного распространения в России; 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 xml:space="preserve">– </w:t>
      </w:r>
      <w:r w:rsidRPr="00283674">
        <w:rPr>
          <w:rFonts w:ascii="Times New Roman" w:hAnsi="Times New Roman"/>
          <w:sz w:val="28"/>
          <w:szCs w:val="28"/>
        </w:rPr>
        <w:t xml:space="preserve">проанализироватьхарактер медиаобразования Германии и специфику медиаобразовательной деятельности медийных компаний (на примере </w:t>
      </w:r>
      <w:r>
        <w:rPr>
          <w:rFonts w:ascii="Times New Roman" w:hAnsi="Times New Roman"/>
          <w:sz w:val="28"/>
          <w:szCs w:val="28"/>
        </w:rPr>
        <w:t xml:space="preserve">теле- и радиовещательных </w:t>
      </w:r>
      <w:r w:rsidRPr="00283674">
        <w:rPr>
          <w:rFonts w:ascii="Times New Roman" w:hAnsi="Times New Roman"/>
          <w:sz w:val="28"/>
          <w:szCs w:val="28"/>
        </w:rPr>
        <w:t>компаний);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– охарактеризовать типологические группы вещательных компаний Германии и описать медиаобразовательную практику каждой из этих групп;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– сформулировать предложения по использованию немецкого опыта в России, в том числе по такому частному, но крайне актуальному вопросу, как обеспечение медиабезопасности детей и подростков</w:t>
      </w:r>
      <w:r>
        <w:rPr>
          <w:rFonts w:ascii="Times New Roman" w:hAnsi="Times New Roman"/>
          <w:sz w:val="28"/>
          <w:szCs w:val="28"/>
        </w:rPr>
        <w:t xml:space="preserve"> силами теле- и радиовещательных компаний</w:t>
      </w:r>
      <w:r w:rsidRPr="00283674">
        <w:rPr>
          <w:rFonts w:ascii="Times New Roman" w:hAnsi="Times New Roman"/>
          <w:sz w:val="28"/>
          <w:szCs w:val="28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>Методологической и теоретической базойисследования</w:t>
      </w:r>
      <w:r w:rsidRPr="00283674">
        <w:rPr>
          <w:rFonts w:ascii="Times New Roman" w:hAnsi="Times New Roman"/>
          <w:sz w:val="28"/>
          <w:szCs w:val="28"/>
        </w:rPr>
        <w:t xml:space="preserve"> являются научные труды отечественных и зарубежных (прежде всего немецких) ученых. Необходимо отметить, что при полном отсутствии в отечественной науке работ, рассматривающих в качестве главного объекта исследования особенности медиаобразовательной деятельности телерадиовещательных компаний, особую ценность для нас представляли труды по</w:t>
      </w:r>
      <w:r>
        <w:rPr>
          <w:rFonts w:ascii="Times New Roman" w:hAnsi="Times New Roman"/>
          <w:sz w:val="28"/>
          <w:szCs w:val="28"/>
        </w:rPr>
        <w:t xml:space="preserve"> темам</w:t>
      </w:r>
      <w:r w:rsidRPr="002836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связанным с историей и теорией медиа, а также практикой их преподавания, таких медиаисследователей, какЕ. Л. Вартанова, Г. Ф. </w:t>
      </w:r>
      <w:r w:rsidRPr="00283674">
        <w:rPr>
          <w:rFonts w:ascii="Times New Roman" w:hAnsi="Times New Roman"/>
          <w:sz w:val="28"/>
          <w:szCs w:val="28"/>
        </w:rPr>
        <w:t>Вороненкова,</w:t>
      </w:r>
      <w:r>
        <w:rPr>
          <w:rFonts w:ascii="Times New Roman" w:hAnsi="Times New Roman"/>
          <w:sz w:val="28"/>
          <w:szCs w:val="28"/>
        </w:rPr>
        <w:t xml:space="preserve"> А. М. Гладько, И. В. </w:t>
      </w:r>
      <w:r w:rsidRPr="00283674">
        <w:rPr>
          <w:rFonts w:ascii="Times New Roman" w:hAnsi="Times New Roman"/>
          <w:sz w:val="28"/>
          <w:szCs w:val="28"/>
        </w:rPr>
        <w:t xml:space="preserve">Григорьева, </w:t>
      </w:r>
      <w:r>
        <w:rPr>
          <w:rFonts w:ascii="Times New Roman" w:hAnsi="Times New Roman"/>
          <w:color w:val="000000"/>
          <w:sz w:val="28"/>
          <w:szCs w:val="28"/>
        </w:rPr>
        <w:t>И. М. </w:t>
      </w:r>
      <w:r w:rsidRPr="00283674">
        <w:rPr>
          <w:rFonts w:ascii="Times New Roman" w:hAnsi="Times New Roman"/>
          <w:color w:val="000000"/>
          <w:sz w:val="28"/>
          <w:szCs w:val="28"/>
        </w:rPr>
        <w:t xml:space="preserve">Дзялошинский, </w:t>
      </w:r>
      <w:r>
        <w:rPr>
          <w:rFonts w:ascii="Times New Roman" w:hAnsi="Times New Roman"/>
          <w:sz w:val="28"/>
          <w:szCs w:val="28"/>
        </w:rPr>
        <w:t>М. А. </w:t>
      </w:r>
      <w:r w:rsidRPr="00283674">
        <w:rPr>
          <w:rFonts w:ascii="Times New Roman" w:hAnsi="Times New Roman"/>
          <w:sz w:val="28"/>
          <w:szCs w:val="28"/>
        </w:rPr>
        <w:t>Дубовер, Я. </w:t>
      </w:r>
      <w:r>
        <w:rPr>
          <w:rFonts w:ascii="Times New Roman" w:hAnsi="Times New Roman"/>
          <w:sz w:val="28"/>
          <w:szCs w:val="28"/>
        </w:rPr>
        <w:t>Н. </w:t>
      </w:r>
      <w:r w:rsidRPr="00283674">
        <w:rPr>
          <w:rFonts w:ascii="Times New Roman" w:hAnsi="Times New Roman"/>
          <w:sz w:val="28"/>
          <w:szCs w:val="28"/>
        </w:rPr>
        <w:t>Засурский, С. </w:t>
      </w:r>
      <w:r>
        <w:rPr>
          <w:rFonts w:ascii="Times New Roman" w:hAnsi="Times New Roman"/>
          <w:sz w:val="28"/>
          <w:szCs w:val="28"/>
        </w:rPr>
        <w:t>Г. </w:t>
      </w:r>
      <w:r w:rsidRPr="00283674">
        <w:rPr>
          <w:rFonts w:ascii="Times New Roman" w:hAnsi="Times New Roman"/>
          <w:sz w:val="28"/>
          <w:szCs w:val="28"/>
        </w:rPr>
        <w:t>Корконосенко, А. </w:t>
      </w:r>
      <w:r>
        <w:rPr>
          <w:rFonts w:ascii="Times New Roman" w:hAnsi="Times New Roman"/>
          <w:sz w:val="28"/>
          <w:szCs w:val="28"/>
        </w:rPr>
        <w:t>П. </w:t>
      </w:r>
      <w:r w:rsidRPr="00283674">
        <w:rPr>
          <w:rFonts w:ascii="Times New Roman" w:hAnsi="Times New Roman"/>
          <w:sz w:val="28"/>
          <w:szCs w:val="28"/>
        </w:rPr>
        <w:t>Короченский, Б. </w:t>
      </w:r>
      <w:r>
        <w:rPr>
          <w:rFonts w:ascii="Times New Roman" w:hAnsi="Times New Roman"/>
          <w:sz w:val="28"/>
          <w:szCs w:val="28"/>
        </w:rPr>
        <w:t>Н. </w:t>
      </w:r>
      <w:r w:rsidRPr="00283674">
        <w:rPr>
          <w:rFonts w:ascii="Times New Roman" w:hAnsi="Times New Roman"/>
          <w:sz w:val="28"/>
          <w:szCs w:val="28"/>
        </w:rPr>
        <w:t xml:space="preserve">Лозовский, </w:t>
      </w:r>
      <w:r w:rsidRPr="00283674">
        <w:rPr>
          <w:rFonts w:ascii="Times New Roman" w:hAnsi="Times New Roman"/>
          <w:sz w:val="28"/>
          <w:szCs w:val="28"/>
        </w:rPr>
        <w:lastRenderedPageBreak/>
        <w:t>Б. </w:t>
      </w:r>
      <w:r>
        <w:rPr>
          <w:rFonts w:ascii="Times New Roman" w:hAnsi="Times New Roman"/>
          <w:sz w:val="28"/>
          <w:szCs w:val="28"/>
        </w:rPr>
        <w:t>Я. </w:t>
      </w:r>
      <w:r w:rsidRPr="00283674">
        <w:rPr>
          <w:rFonts w:ascii="Times New Roman" w:hAnsi="Times New Roman"/>
          <w:sz w:val="28"/>
          <w:szCs w:val="28"/>
        </w:rPr>
        <w:t>Мисонжников, Ю. </w:t>
      </w:r>
      <w:r>
        <w:rPr>
          <w:rFonts w:ascii="Times New Roman" w:hAnsi="Times New Roman"/>
          <w:sz w:val="28"/>
          <w:szCs w:val="28"/>
        </w:rPr>
        <w:t>Я. </w:t>
      </w:r>
      <w:r w:rsidRPr="00283674">
        <w:rPr>
          <w:rFonts w:ascii="Times New Roman" w:hAnsi="Times New Roman"/>
          <w:sz w:val="28"/>
          <w:szCs w:val="28"/>
        </w:rPr>
        <w:t xml:space="preserve">Орлов, </w:t>
      </w:r>
      <w:r>
        <w:rPr>
          <w:rFonts w:ascii="Times New Roman" w:hAnsi="Times New Roman"/>
          <w:sz w:val="28"/>
          <w:szCs w:val="28"/>
        </w:rPr>
        <w:t>С. С. </w:t>
      </w:r>
      <w:r w:rsidRPr="00283674">
        <w:rPr>
          <w:rFonts w:ascii="Times New Roman" w:hAnsi="Times New Roman"/>
          <w:sz w:val="28"/>
          <w:szCs w:val="28"/>
        </w:rPr>
        <w:t xml:space="preserve">Распопова, </w:t>
      </w:r>
      <w:r>
        <w:rPr>
          <w:rFonts w:ascii="Times New Roman" w:hAnsi="Times New Roman"/>
          <w:color w:val="000000"/>
          <w:sz w:val="28"/>
          <w:szCs w:val="28"/>
        </w:rPr>
        <w:t>С. И. </w:t>
      </w:r>
      <w:r w:rsidRPr="00283674">
        <w:rPr>
          <w:rFonts w:ascii="Times New Roman" w:hAnsi="Times New Roman"/>
          <w:color w:val="000000"/>
          <w:sz w:val="28"/>
          <w:szCs w:val="28"/>
        </w:rPr>
        <w:t xml:space="preserve">Симакова, </w:t>
      </w:r>
      <w:r>
        <w:rPr>
          <w:rFonts w:ascii="Times New Roman" w:hAnsi="Times New Roman"/>
          <w:sz w:val="28"/>
          <w:szCs w:val="28"/>
        </w:rPr>
        <w:t>В. В. </w:t>
      </w:r>
      <w:r w:rsidRPr="00283674">
        <w:rPr>
          <w:rFonts w:ascii="Times New Roman" w:hAnsi="Times New Roman"/>
          <w:sz w:val="28"/>
          <w:szCs w:val="28"/>
        </w:rPr>
        <w:t xml:space="preserve">Тулупов, </w:t>
      </w:r>
      <w:r>
        <w:rPr>
          <w:rFonts w:ascii="Times New Roman" w:hAnsi="Times New Roman"/>
          <w:sz w:val="28"/>
          <w:szCs w:val="28"/>
        </w:rPr>
        <w:t>А. А. </w:t>
      </w:r>
      <w:r w:rsidRPr="00283674">
        <w:rPr>
          <w:rFonts w:ascii="Times New Roman" w:hAnsi="Times New Roman"/>
          <w:sz w:val="28"/>
          <w:szCs w:val="28"/>
        </w:rPr>
        <w:t>Чесанов; специалистов в области медиаобразования (</w:t>
      </w:r>
      <w:r>
        <w:rPr>
          <w:rFonts w:ascii="Times New Roman" w:hAnsi="Times New Roman"/>
          <w:color w:val="000000"/>
          <w:sz w:val="28"/>
          <w:szCs w:val="28"/>
        </w:rPr>
        <w:t>Е. А. </w:t>
      </w:r>
      <w:r w:rsidRPr="00283674">
        <w:rPr>
          <w:rFonts w:ascii="Times New Roman" w:hAnsi="Times New Roman"/>
          <w:color w:val="000000"/>
          <w:sz w:val="28"/>
          <w:szCs w:val="28"/>
        </w:rPr>
        <w:t xml:space="preserve">Бондаренко, </w:t>
      </w:r>
      <w:r w:rsidRPr="00283674">
        <w:rPr>
          <w:rFonts w:ascii="Times New Roman" w:hAnsi="Times New Roman"/>
          <w:sz w:val="28"/>
          <w:szCs w:val="28"/>
        </w:rPr>
        <w:t xml:space="preserve">И. В.  Жилавская, </w:t>
      </w:r>
      <w:r>
        <w:rPr>
          <w:rFonts w:ascii="Times New Roman" w:hAnsi="Times New Roman"/>
          <w:color w:val="000000"/>
          <w:sz w:val="28"/>
          <w:szCs w:val="28"/>
        </w:rPr>
        <w:t>Л. А. Иванова, В. Л. </w:t>
      </w:r>
      <w:r w:rsidRPr="00283674">
        <w:rPr>
          <w:rFonts w:ascii="Times New Roman" w:hAnsi="Times New Roman"/>
          <w:color w:val="000000"/>
          <w:sz w:val="28"/>
          <w:szCs w:val="28"/>
        </w:rPr>
        <w:t xml:space="preserve">Колесниченко, </w:t>
      </w:r>
      <w:r>
        <w:rPr>
          <w:rFonts w:ascii="Times New Roman" w:hAnsi="Times New Roman"/>
          <w:color w:val="000000"/>
          <w:sz w:val="28"/>
          <w:szCs w:val="28"/>
        </w:rPr>
        <w:t>А. А. Левицкая </w:t>
      </w:r>
      <w:r w:rsidRPr="00283674">
        <w:rPr>
          <w:rFonts w:ascii="Times New Roman" w:hAnsi="Times New Roman"/>
          <w:color w:val="000000"/>
          <w:sz w:val="28"/>
          <w:szCs w:val="28"/>
        </w:rPr>
        <w:t xml:space="preserve">(Новикова), </w:t>
      </w:r>
      <w:r>
        <w:rPr>
          <w:rFonts w:ascii="Times New Roman" w:hAnsi="Times New Roman"/>
          <w:color w:val="000000"/>
          <w:sz w:val="28"/>
          <w:szCs w:val="28"/>
        </w:rPr>
        <w:t>Г. В. Михалева, А. А. Морозова, Е. В. Мурюкина, Т. И. Мясникова, А. В. </w:t>
      </w:r>
      <w:r w:rsidRPr="00283674">
        <w:rPr>
          <w:rFonts w:ascii="Times New Roman" w:hAnsi="Times New Roman"/>
          <w:color w:val="000000"/>
          <w:sz w:val="28"/>
          <w:szCs w:val="28"/>
        </w:rPr>
        <w:t>Онкович,</w:t>
      </w:r>
      <w:r>
        <w:rPr>
          <w:rFonts w:ascii="Times New Roman" w:hAnsi="Times New Roman"/>
          <w:color w:val="000000"/>
          <w:sz w:val="28"/>
          <w:szCs w:val="28"/>
        </w:rPr>
        <w:t xml:space="preserve"> С. Н. Пензин, К. Э. </w:t>
      </w:r>
      <w:r w:rsidRPr="00283674">
        <w:rPr>
          <w:rFonts w:ascii="Times New Roman" w:hAnsi="Times New Roman"/>
          <w:color w:val="000000"/>
          <w:sz w:val="28"/>
          <w:szCs w:val="28"/>
        </w:rPr>
        <w:t xml:space="preserve">Разлогов, </w:t>
      </w:r>
      <w:r>
        <w:rPr>
          <w:rFonts w:ascii="Times New Roman" w:hAnsi="Times New Roman"/>
          <w:sz w:val="28"/>
          <w:szCs w:val="28"/>
        </w:rPr>
        <w:t>И. А. </w:t>
      </w:r>
      <w:r w:rsidRPr="00283674">
        <w:rPr>
          <w:rFonts w:ascii="Times New Roman" w:hAnsi="Times New Roman"/>
          <w:sz w:val="28"/>
          <w:szCs w:val="28"/>
        </w:rPr>
        <w:t xml:space="preserve">Фатеева, </w:t>
      </w:r>
      <w:r>
        <w:rPr>
          <w:rFonts w:ascii="Times New Roman" w:hAnsi="Times New Roman"/>
          <w:color w:val="000000"/>
          <w:sz w:val="28"/>
          <w:szCs w:val="28"/>
        </w:rPr>
        <w:t>А. В. </w:t>
      </w:r>
      <w:r w:rsidRPr="00283674">
        <w:rPr>
          <w:rFonts w:ascii="Times New Roman" w:hAnsi="Times New Roman"/>
          <w:color w:val="000000"/>
          <w:sz w:val="28"/>
          <w:szCs w:val="28"/>
        </w:rPr>
        <w:t>Федоров, Е. И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283674">
        <w:rPr>
          <w:rFonts w:ascii="Times New Roman" w:hAnsi="Times New Roman"/>
          <w:color w:val="000000"/>
          <w:sz w:val="28"/>
          <w:szCs w:val="28"/>
        </w:rPr>
        <w:t>Худолеева, С. Б. Цымбаленко, И. </w:t>
      </w:r>
      <w:r>
        <w:rPr>
          <w:rFonts w:ascii="Times New Roman" w:hAnsi="Times New Roman"/>
          <w:color w:val="000000"/>
          <w:sz w:val="28"/>
          <w:szCs w:val="28"/>
        </w:rPr>
        <w:t>В. </w:t>
      </w:r>
      <w:r w:rsidRPr="00283674">
        <w:rPr>
          <w:rFonts w:ascii="Times New Roman" w:hAnsi="Times New Roman"/>
          <w:color w:val="000000"/>
          <w:sz w:val="28"/>
          <w:szCs w:val="28"/>
        </w:rPr>
        <w:t>Челышева, А. </w:t>
      </w:r>
      <w:r>
        <w:rPr>
          <w:rFonts w:ascii="Times New Roman" w:hAnsi="Times New Roman"/>
          <w:color w:val="000000"/>
          <w:sz w:val="28"/>
          <w:szCs w:val="28"/>
        </w:rPr>
        <w:t>В. </w:t>
      </w:r>
      <w:r w:rsidRPr="00283674">
        <w:rPr>
          <w:rFonts w:ascii="Times New Roman" w:hAnsi="Times New Roman"/>
          <w:color w:val="000000"/>
          <w:sz w:val="28"/>
          <w:szCs w:val="28"/>
        </w:rPr>
        <w:t xml:space="preserve">Шариков). 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color w:val="000000"/>
          <w:sz w:val="28"/>
          <w:szCs w:val="28"/>
        </w:rPr>
        <w:t xml:space="preserve">Однако основной акцент в процессе своей работы мы сделали на исследования </w:t>
      </w:r>
      <w:r>
        <w:rPr>
          <w:rFonts w:ascii="Times New Roman" w:hAnsi="Times New Roman"/>
          <w:sz w:val="28"/>
          <w:szCs w:val="28"/>
        </w:rPr>
        <w:t xml:space="preserve">немецких ученых: </w:t>
      </w:r>
      <w:r w:rsidRPr="00283674">
        <w:rPr>
          <w:rFonts w:ascii="Times New Roman" w:hAnsi="Times New Roman"/>
          <w:sz w:val="28"/>
          <w:szCs w:val="28"/>
          <w:lang w:val="de-DE"/>
        </w:rPr>
        <w:t>G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Anfang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S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Aufenanger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D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Baacke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B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Bachmaier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K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Bickelmann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Br</w:t>
      </w:r>
      <w:r w:rsidRPr="00283674">
        <w:rPr>
          <w:rFonts w:ascii="Times New Roman" w:hAnsi="Times New Roman"/>
          <w:sz w:val="28"/>
          <w:szCs w:val="28"/>
        </w:rPr>
        <w:t>ü</w:t>
      </w:r>
      <w:r w:rsidRPr="00283674">
        <w:rPr>
          <w:rFonts w:ascii="Times New Roman" w:hAnsi="Times New Roman"/>
          <w:sz w:val="28"/>
          <w:szCs w:val="28"/>
          <w:lang w:val="de-DE"/>
        </w:rPr>
        <w:t>ggen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Bellut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A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Durner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M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G</w:t>
      </w:r>
      <w:r w:rsidRPr="00283674">
        <w:rPr>
          <w:rFonts w:ascii="Times New Roman" w:hAnsi="Times New Roman"/>
          <w:sz w:val="28"/>
          <w:szCs w:val="28"/>
        </w:rPr>
        <w:t>ö</w:t>
      </w:r>
      <w:r w:rsidRPr="00283674">
        <w:rPr>
          <w:rFonts w:ascii="Times New Roman" w:hAnsi="Times New Roman"/>
          <w:sz w:val="28"/>
          <w:szCs w:val="28"/>
          <w:lang w:val="de-DE"/>
        </w:rPr>
        <w:t>tz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J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Lucht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I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Mohr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H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Moser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en-US"/>
        </w:rPr>
        <w:t>Niesyto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F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Schell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Schmidt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B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Schorb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D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Spanhel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H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Theunert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G</w:t>
      </w:r>
      <w:r>
        <w:rPr>
          <w:rFonts w:ascii="Times New Roman" w:hAnsi="Times New Roman"/>
          <w:sz w:val="28"/>
          <w:szCs w:val="28"/>
        </w:rPr>
        <w:t>. </w:t>
      </w:r>
      <w:r w:rsidRPr="00283674">
        <w:rPr>
          <w:rFonts w:ascii="Times New Roman" w:hAnsi="Times New Roman"/>
          <w:sz w:val="28"/>
          <w:szCs w:val="28"/>
          <w:lang w:val="de-DE"/>
        </w:rPr>
        <w:t>Tulodziecki</w:t>
      </w:r>
      <w:r w:rsidRPr="00283674">
        <w:rPr>
          <w:rFonts w:ascii="Times New Roman" w:hAnsi="Times New Roman"/>
          <w:sz w:val="28"/>
          <w:szCs w:val="28"/>
        </w:rPr>
        <w:t>. Учитывая, что предмет и цель нашего исследования локализованы на стыке между журнализмом и педагогикой, основным методологическим принципом работы был избран междисциплинарный подход.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 xml:space="preserve">Эмпирическую базу </w:t>
      </w:r>
      <w:r w:rsidRPr="00283674">
        <w:rPr>
          <w:rFonts w:ascii="Times New Roman" w:hAnsi="Times New Roman"/>
          <w:sz w:val="28"/>
          <w:szCs w:val="28"/>
        </w:rPr>
        <w:t>данного диссертационного исследования,в первую очередь, составили эфирные программы и официальные сайты в интернете немецких вещательных компаний (</w:t>
      </w:r>
      <w:r w:rsidRPr="00283674">
        <w:rPr>
          <w:rFonts w:ascii="Times New Roman" w:hAnsi="Times New Roman"/>
          <w:sz w:val="28"/>
          <w:szCs w:val="28"/>
          <w:lang w:val="de-DE"/>
        </w:rPr>
        <w:t>ARD</w:t>
      </w:r>
      <w:r>
        <w:rPr>
          <w:rFonts w:ascii="Times New Roman" w:hAnsi="Times New Roman"/>
          <w:sz w:val="28"/>
          <w:szCs w:val="28"/>
        </w:rPr>
        <w:t>;</w:t>
      </w:r>
      <w:r w:rsidRPr="00283674">
        <w:rPr>
          <w:rFonts w:ascii="Times New Roman" w:hAnsi="Times New Roman"/>
          <w:sz w:val="28"/>
          <w:szCs w:val="28"/>
          <w:lang w:val="de-DE"/>
        </w:rPr>
        <w:t>ZDF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MitteldeutscherRundfunk</w:t>
      </w:r>
      <w:r w:rsidRPr="00283674">
        <w:rPr>
          <w:rFonts w:ascii="Times New Roman" w:hAnsi="Times New Roman"/>
          <w:sz w:val="28"/>
          <w:szCs w:val="28"/>
        </w:rPr>
        <w:t xml:space="preserve"> (</w:t>
      </w:r>
      <w:r w:rsidRPr="00283674">
        <w:rPr>
          <w:rFonts w:ascii="Times New Roman" w:hAnsi="Times New Roman"/>
          <w:sz w:val="28"/>
          <w:szCs w:val="28"/>
          <w:lang w:val="de-DE"/>
        </w:rPr>
        <w:t>MDR</w:t>
      </w:r>
      <w:r w:rsidRPr="00283674">
        <w:rPr>
          <w:rFonts w:ascii="Times New Roman" w:hAnsi="Times New Roman"/>
          <w:sz w:val="28"/>
          <w:szCs w:val="28"/>
        </w:rPr>
        <w:t xml:space="preserve">), </w:t>
      </w:r>
      <w:r w:rsidRPr="00283674">
        <w:rPr>
          <w:rFonts w:ascii="Times New Roman" w:hAnsi="Times New Roman"/>
          <w:sz w:val="28"/>
          <w:szCs w:val="28"/>
          <w:lang w:val="de-DE"/>
        </w:rPr>
        <w:t>WestdeutscherRundfunk</w:t>
      </w:r>
      <w:r w:rsidRPr="00283674">
        <w:rPr>
          <w:rFonts w:ascii="Times New Roman" w:hAnsi="Times New Roman"/>
          <w:sz w:val="28"/>
          <w:szCs w:val="28"/>
        </w:rPr>
        <w:t xml:space="preserve"> (</w:t>
      </w:r>
      <w:r w:rsidRPr="00283674">
        <w:rPr>
          <w:rFonts w:ascii="Times New Roman" w:hAnsi="Times New Roman"/>
          <w:sz w:val="28"/>
          <w:szCs w:val="28"/>
          <w:lang w:val="de-DE"/>
        </w:rPr>
        <w:t>WDR</w:t>
      </w:r>
      <w:r w:rsidRPr="00283674">
        <w:rPr>
          <w:rFonts w:ascii="Times New Roman" w:hAnsi="Times New Roman"/>
          <w:sz w:val="28"/>
          <w:szCs w:val="28"/>
        </w:rPr>
        <w:t xml:space="preserve">), </w:t>
      </w:r>
      <w:r w:rsidRPr="00283674">
        <w:rPr>
          <w:rFonts w:ascii="Times New Roman" w:hAnsi="Times New Roman"/>
          <w:sz w:val="28"/>
          <w:szCs w:val="28"/>
          <w:lang w:val="de-DE"/>
        </w:rPr>
        <w:t>KiKA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NorddeutscherRundfunk</w:t>
      </w:r>
      <w:r w:rsidRPr="00283674">
        <w:rPr>
          <w:rFonts w:ascii="Times New Roman" w:hAnsi="Times New Roman"/>
          <w:sz w:val="28"/>
          <w:szCs w:val="28"/>
        </w:rPr>
        <w:t xml:space="preserve"> (</w:t>
      </w:r>
      <w:r w:rsidRPr="00283674">
        <w:rPr>
          <w:rFonts w:ascii="Times New Roman" w:hAnsi="Times New Roman"/>
          <w:sz w:val="28"/>
          <w:szCs w:val="28"/>
          <w:lang w:val="de-DE"/>
        </w:rPr>
        <w:t>NDR</w:t>
      </w:r>
      <w:r w:rsidRPr="00283674">
        <w:rPr>
          <w:rFonts w:ascii="Times New Roman" w:hAnsi="Times New Roman"/>
          <w:sz w:val="28"/>
          <w:szCs w:val="28"/>
        </w:rPr>
        <w:t xml:space="preserve">), </w:t>
      </w:r>
      <w:r w:rsidRPr="00283674">
        <w:rPr>
          <w:rFonts w:ascii="Times New Roman" w:hAnsi="Times New Roman"/>
          <w:sz w:val="28"/>
          <w:szCs w:val="28"/>
          <w:lang w:val="de-DE"/>
        </w:rPr>
        <w:t>Mikado</w:t>
      </w:r>
      <w:r w:rsidRPr="00283674">
        <w:rPr>
          <w:rFonts w:ascii="Times New Roman" w:hAnsi="Times New Roman"/>
          <w:sz w:val="28"/>
          <w:szCs w:val="28"/>
        </w:rPr>
        <w:t xml:space="preserve"> – </w:t>
      </w:r>
      <w:r w:rsidRPr="00283674">
        <w:rPr>
          <w:rFonts w:ascii="Times New Roman" w:hAnsi="Times New Roman"/>
          <w:sz w:val="28"/>
          <w:szCs w:val="28"/>
          <w:lang w:val="de-DE"/>
        </w:rPr>
        <w:t>Radiof</w:t>
      </w:r>
      <w:r w:rsidRPr="00283674">
        <w:rPr>
          <w:rFonts w:ascii="Times New Roman" w:hAnsi="Times New Roman"/>
          <w:sz w:val="28"/>
          <w:szCs w:val="28"/>
        </w:rPr>
        <w:t>ü</w:t>
      </w:r>
      <w:r w:rsidRPr="00283674">
        <w:rPr>
          <w:rFonts w:ascii="Times New Roman" w:hAnsi="Times New Roman"/>
          <w:sz w:val="28"/>
          <w:szCs w:val="28"/>
          <w:lang w:val="de-DE"/>
        </w:rPr>
        <w:t>rKinder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BayerischerRundfunk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Deutschlandradio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Kakadu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KiRaKa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DeutscheWelle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OffenerKanalKiel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OffenerKanalL</w:t>
      </w:r>
      <w:r w:rsidRPr="00283674">
        <w:rPr>
          <w:rFonts w:ascii="Times New Roman" w:hAnsi="Times New Roman"/>
          <w:sz w:val="28"/>
          <w:szCs w:val="28"/>
        </w:rPr>
        <w:t>ü</w:t>
      </w:r>
      <w:r w:rsidRPr="00283674">
        <w:rPr>
          <w:rFonts w:ascii="Times New Roman" w:hAnsi="Times New Roman"/>
          <w:sz w:val="28"/>
          <w:szCs w:val="28"/>
          <w:lang w:val="de-DE"/>
        </w:rPr>
        <w:t>beck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OffenerKanalFlensburg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AlexOffenerKanalBerlin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ProSieben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RTL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RTLII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SuperRTL</w:t>
      </w:r>
      <w:r w:rsidRPr="00283674">
        <w:rPr>
          <w:rFonts w:ascii="Times New Roman" w:hAnsi="Times New Roman"/>
          <w:sz w:val="28"/>
          <w:szCs w:val="28"/>
        </w:rPr>
        <w:t xml:space="preserve">, </w:t>
      </w:r>
      <w:r w:rsidRPr="00283674">
        <w:rPr>
          <w:rFonts w:ascii="Times New Roman" w:hAnsi="Times New Roman"/>
          <w:sz w:val="28"/>
          <w:szCs w:val="28"/>
          <w:lang w:val="de-DE"/>
        </w:rPr>
        <w:t>Sat</w:t>
      </w:r>
      <w:r>
        <w:rPr>
          <w:rFonts w:ascii="Times New Roman" w:hAnsi="Times New Roman"/>
          <w:sz w:val="28"/>
          <w:szCs w:val="28"/>
        </w:rPr>
        <w:t>.</w:t>
      </w:r>
      <w:r w:rsidRPr="00283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VOX</w:t>
      </w:r>
      <w:r w:rsidRPr="00283674">
        <w:rPr>
          <w:rFonts w:ascii="Times New Roman" w:hAnsi="Times New Roman"/>
          <w:sz w:val="28"/>
          <w:szCs w:val="28"/>
        </w:rPr>
        <w:t xml:space="preserve"> и др.). Они просматривались и каталогизировались в период </w:t>
      </w:r>
      <w:r w:rsidRPr="00283674">
        <w:rPr>
          <w:rFonts w:ascii="Times New Roman" w:hAnsi="Times New Roman"/>
          <w:sz w:val="28"/>
          <w:szCs w:val="28"/>
          <w:lang w:val="de-DE"/>
        </w:rPr>
        <w:t>c</w:t>
      </w:r>
      <w:r>
        <w:rPr>
          <w:rFonts w:ascii="Times New Roman" w:hAnsi="Times New Roman"/>
          <w:sz w:val="28"/>
          <w:szCs w:val="28"/>
        </w:rPr>
        <w:t xml:space="preserve"> ноября 2012 г. по январь 2015 </w:t>
      </w:r>
      <w:r w:rsidRPr="0028367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Всего просмотрено/</w:t>
      </w:r>
      <w:r w:rsidRPr="00283674">
        <w:rPr>
          <w:rFonts w:ascii="Times New Roman" w:hAnsi="Times New Roman"/>
          <w:sz w:val="28"/>
          <w:szCs w:val="28"/>
        </w:rPr>
        <w:t xml:space="preserve">прослушано порядка 400 </w:t>
      </w:r>
      <w:r>
        <w:rPr>
          <w:rFonts w:ascii="Times New Roman" w:hAnsi="Times New Roman"/>
          <w:sz w:val="28"/>
          <w:szCs w:val="28"/>
        </w:rPr>
        <w:t>теле- и радио</w:t>
      </w:r>
      <w:r w:rsidRPr="00283674">
        <w:rPr>
          <w:rFonts w:ascii="Times New Roman" w:hAnsi="Times New Roman"/>
          <w:sz w:val="28"/>
          <w:szCs w:val="28"/>
        </w:rPr>
        <w:t>программ,выполненных в рамках реализуемых компаниями</w:t>
      </w:r>
      <w:r>
        <w:rPr>
          <w:rFonts w:ascii="Times New Roman" w:hAnsi="Times New Roman"/>
          <w:sz w:val="28"/>
          <w:szCs w:val="28"/>
        </w:rPr>
        <w:t xml:space="preserve"> медиаобразовательных проектов.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 xml:space="preserve">Работая </w:t>
      </w:r>
      <w:r>
        <w:rPr>
          <w:rFonts w:ascii="Times New Roman" w:hAnsi="Times New Roman"/>
          <w:sz w:val="28"/>
          <w:szCs w:val="28"/>
        </w:rPr>
        <w:t xml:space="preserve">по программе научно-исследовательской </w:t>
      </w:r>
      <w:r w:rsidRPr="00283674">
        <w:rPr>
          <w:rFonts w:ascii="Times New Roman" w:hAnsi="Times New Roman"/>
          <w:sz w:val="28"/>
          <w:szCs w:val="28"/>
        </w:rPr>
        <w:t xml:space="preserve">стипендии </w:t>
      </w:r>
      <w:r w:rsidRPr="00283674">
        <w:rPr>
          <w:rFonts w:ascii="Times New Roman" w:hAnsi="Times New Roman"/>
          <w:sz w:val="28"/>
          <w:szCs w:val="28"/>
          <w:lang w:val="de-DE"/>
        </w:rPr>
        <w:t>DAAD</w:t>
      </w:r>
      <w:r w:rsidRPr="00283674">
        <w:rPr>
          <w:rFonts w:ascii="Times New Roman" w:hAnsi="Times New Roman"/>
          <w:sz w:val="28"/>
          <w:szCs w:val="28"/>
        </w:rPr>
        <w:t xml:space="preserve"> (Германская служба академических обменов), автор </w:t>
      </w:r>
      <w:r>
        <w:rPr>
          <w:rFonts w:ascii="Times New Roman" w:hAnsi="Times New Roman"/>
          <w:sz w:val="28"/>
          <w:szCs w:val="28"/>
        </w:rPr>
        <w:t xml:space="preserve">данного диссертационного исследования </w:t>
      </w:r>
      <w:r w:rsidRPr="00283674">
        <w:rPr>
          <w:rFonts w:ascii="Times New Roman" w:hAnsi="Times New Roman"/>
          <w:sz w:val="28"/>
          <w:szCs w:val="28"/>
        </w:rPr>
        <w:t>имел возможность, находясь с о</w:t>
      </w:r>
      <w:r>
        <w:rPr>
          <w:rFonts w:ascii="Times New Roman" w:hAnsi="Times New Roman"/>
          <w:sz w:val="28"/>
          <w:szCs w:val="28"/>
        </w:rPr>
        <w:t>ктября 2014 г. по март 2015 </w:t>
      </w:r>
      <w:r w:rsidRPr="00283674">
        <w:rPr>
          <w:rFonts w:ascii="Times New Roman" w:hAnsi="Times New Roman"/>
          <w:sz w:val="28"/>
          <w:szCs w:val="28"/>
        </w:rPr>
        <w:t xml:space="preserve">г. в Германии при Кильском университете прикладных наук, анализировать контент не только представленных выше медиа, но и медиатек, хранящихся в архивах медиапредприятий. Кроме того, автором </w:t>
      </w:r>
      <w:r>
        <w:rPr>
          <w:rFonts w:ascii="Times New Roman" w:hAnsi="Times New Roman"/>
          <w:sz w:val="28"/>
          <w:szCs w:val="28"/>
        </w:rPr>
        <w:t xml:space="preserve">просматривались </w:t>
      </w:r>
      <w:r w:rsidRPr="00283674">
        <w:rPr>
          <w:rFonts w:ascii="Times New Roman" w:hAnsi="Times New Roman"/>
          <w:sz w:val="28"/>
          <w:szCs w:val="28"/>
        </w:rPr>
        <w:t>внутренние документы предприятий (немецкие аналоги привычных намдолжностных инструкций, эфирных справок, сценарных разработок, методических рекомендаций для стажеров и волонтеров, правил внутреннего распорядка, э</w:t>
      </w:r>
      <w:r>
        <w:rPr>
          <w:rFonts w:ascii="Times New Roman" w:hAnsi="Times New Roman"/>
          <w:sz w:val="28"/>
          <w:szCs w:val="28"/>
        </w:rPr>
        <w:t>тических кодексов редакций и т. </w:t>
      </w:r>
      <w:r w:rsidRPr="00283674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83674">
        <w:rPr>
          <w:rFonts w:ascii="Times New Roman" w:hAnsi="Times New Roman"/>
          <w:sz w:val="28"/>
          <w:szCs w:val="28"/>
        </w:rPr>
        <w:t>всего53единицы, а также протоколы выступлений спикеров различных мероприятий и медиаобразовательных акций (всего 17 единиц). Реакцию аудитории проектов автор отслеживал по электронным письмам, пришедшим на адреса редакций, а также постам пользователей, оставленным в аккаунтах проектов в социальных сетях (всего более 300 единиц.). Отдельный блок исследуемых материалов – это размещенные на сайтах образовательных и медийных учреждений Германии (прежде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83674">
        <w:rPr>
          <w:rFonts w:ascii="Times New Roman" w:hAnsi="Times New Roman"/>
          <w:sz w:val="28"/>
          <w:szCs w:val="28"/>
        </w:rPr>
        <w:t xml:space="preserve"> университетов, школ, редакций и пр.) предложения и справки, </w:t>
      </w:r>
      <w:r>
        <w:rPr>
          <w:rFonts w:ascii="Times New Roman" w:hAnsi="Times New Roman"/>
          <w:sz w:val="28"/>
          <w:szCs w:val="28"/>
        </w:rPr>
        <w:t>которые касаются</w:t>
      </w:r>
      <w:r w:rsidRPr="00283674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283674">
        <w:rPr>
          <w:rFonts w:ascii="Times New Roman" w:hAnsi="Times New Roman"/>
          <w:sz w:val="28"/>
          <w:szCs w:val="28"/>
        </w:rPr>
        <w:lastRenderedPageBreak/>
        <w:t>возможностей, предоставляемых гражданам, заинтересованным в повышении своего уровня знаний и умений</w:t>
      </w:r>
      <w:r>
        <w:rPr>
          <w:rFonts w:ascii="Times New Roman" w:hAnsi="Times New Roman"/>
          <w:sz w:val="28"/>
          <w:szCs w:val="28"/>
        </w:rPr>
        <w:t xml:space="preserve"> в области</w:t>
      </w:r>
      <w:r w:rsidRPr="00283674">
        <w:rPr>
          <w:rFonts w:ascii="Times New Roman" w:hAnsi="Times New Roman"/>
          <w:sz w:val="28"/>
          <w:szCs w:val="28"/>
        </w:rPr>
        <w:t xml:space="preserve"> медийной тематик</w:t>
      </w:r>
      <w:r>
        <w:rPr>
          <w:rFonts w:ascii="Times New Roman" w:hAnsi="Times New Roman"/>
          <w:sz w:val="28"/>
          <w:szCs w:val="28"/>
        </w:rPr>
        <w:t>и</w:t>
      </w:r>
      <w:r w:rsidRPr="0028367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всего 48</w:t>
      </w:r>
      <w:r w:rsidRPr="00283674">
        <w:rPr>
          <w:rFonts w:ascii="Times New Roman" w:hAnsi="Times New Roman"/>
          <w:sz w:val="28"/>
          <w:szCs w:val="28"/>
        </w:rPr>
        <w:t xml:space="preserve"> единиц).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94826">
        <w:rPr>
          <w:rFonts w:ascii="Times New Roman" w:hAnsi="Times New Roman"/>
          <w:b/>
          <w:sz w:val="28"/>
          <w:szCs w:val="28"/>
        </w:rPr>
        <w:t>Научная новизна исследования.</w:t>
      </w:r>
      <w:r w:rsidRPr="00C94826">
        <w:rPr>
          <w:rFonts w:ascii="Times New Roman" w:hAnsi="Times New Roman"/>
          <w:sz w:val="28"/>
          <w:szCs w:val="28"/>
        </w:rPr>
        <w:t>Предлагаемая диссертация является первой в нашей стране попыткой комплексного анализа медиаобразовательной деятельност</w:t>
      </w:r>
      <w:r>
        <w:rPr>
          <w:rFonts w:ascii="Times New Roman" w:hAnsi="Times New Roman"/>
          <w:sz w:val="28"/>
          <w:szCs w:val="28"/>
        </w:rPr>
        <w:t>и немецких медиапредприятий, т. </w:t>
      </w:r>
      <w:r w:rsidRPr="00C94826">
        <w:rPr>
          <w:rFonts w:ascii="Times New Roman" w:hAnsi="Times New Roman"/>
          <w:sz w:val="28"/>
          <w:szCs w:val="28"/>
        </w:rPr>
        <w:t xml:space="preserve">е. накопленного в различных федеральных землях Германии уникального опыта реализации силами теле- и радиостанций разных типов медиаобразовательных проектов, требующих описания, анализа и обобщения. В работе осуществляется выборочный анализ теоретических представлений немецких медиапедагогов в свете реализации их в медиаобразовательной практике </w:t>
      </w:r>
      <w:r>
        <w:rPr>
          <w:rFonts w:ascii="Times New Roman" w:hAnsi="Times New Roman"/>
          <w:sz w:val="28"/>
          <w:szCs w:val="28"/>
        </w:rPr>
        <w:t xml:space="preserve">телерадиовещательных компаний. </w:t>
      </w:r>
      <w:r w:rsidRPr="00C94826">
        <w:rPr>
          <w:rFonts w:ascii="Times New Roman" w:hAnsi="Times New Roman"/>
          <w:sz w:val="28"/>
          <w:szCs w:val="28"/>
        </w:rPr>
        <w:t xml:space="preserve">Важно также отметить, что медиаобразовательный опыт Германии описывается на фоне краткого очерка истории развития немецкого теле- и радиовещания, а также анализа состояния современной системы вещательных компаний, в том числе такого малоизученного его сегмента, как </w:t>
      </w:r>
      <w:r>
        <w:rPr>
          <w:rFonts w:ascii="Times New Roman" w:hAnsi="Times New Roman"/>
          <w:sz w:val="28"/>
          <w:szCs w:val="28"/>
        </w:rPr>
        <w:t xml:space="preserve">Открытые каналы. 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EF4D0F">
        <w:rPr>
          <w:rFonts w:ascii="Times New Roman" w:hAnsi="Times New Roman"/>
          <w:b/>
          <w:sz w:val="28"/>
          <w:szCs w:val="28"/>
        </w:rPr>
        <w:t>Положения, выносимые на защиту:</w:t>
      </w:r>
    </w:p>
    <w:p w:rsidR="00041114" w:rsidRDefault="00041114" w:rsidP="000B44E7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361C">
        <w:rPr>
          <w:rFonts w:ascii="Times New Roman" w:hAnsi="Times New Roman"/>
          <w:sz w:val="28"/>
          <w:szCs w:val="28"/>
        </w:rPr>
        <w:t xml:space="preserve">Вещательные компании Германии, реализуя внеформальноемедиаобразование активного типа, </w:t>
      </w:r>
      <w:r w:rsidRPr="00EF361C">
        <w:rPr>
          <w:rFonts w:ascii="Times New Roman" w:hAnsi="Times New Roman"/>
          <w:bCs/>
          <w:sz w:val="28"/>
          <w:szCs w:val="28"/>
        </w:rPr>
        <w:t xml:space="preserve">интегрированы в общую медиаобразовательную систему, действуют совместно с институтами формального образования, а также с государственными </w:t>
      </w:r>
      <w:r>
        <w:rPr>
          <w:rFonts w:ascii="Times New Roman" w:hAnsi="Times New Roman"/>
          <w:bCs/>
          <w:sz w:val="28"/>
          <w:szCs w:val="28"/>
        </w:rPr>
        <w:t xml:space="preserve">и общественными организациями. Медиапедагоги, работающие на теле- и радиостанциях некоторых видов, принимают участие и в </w:t>
      </w:r>
      <w:r>
        <w:rPr>
          <w:rFonts w:ascii="Times New Roman" w:hAnsi="Times New Roman"/>
          <w:sz w:val="28"/>
          <w:szCs w:val="28"/>
        </w:rPr>
        <w:t xml:space="preserve">неформальном </w:t>
      </w:r>
      <w:r w:rsidRPr="00EF361C">
        <w:rPr>
          <w:rFonts w:ascii="Times New Roman" w:hAnsi="Times New Roman"/>
          <w:sz w:val="28"/>
          <w:szCs w:val="28"/>
        </w:rPr>
        <w:t>медиаобразовани</w:t>
      </w:r>
      <w:r>
        <w:rPr>
          <w:rFonts w:ascii="Times New Roman" w:hAnsi="Times New Roman"/>
          <w:sz w:val="28"/>
          <w:szCs w:val="28"/>
        </w:rPr>
        <w:t>и граждан.</w:t>
      </w:r>
    </w:p>
    <w:p w:rsidR="00041114" w:rsidRDefault="00041114" w:rsidP="000B44E7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5A77">
        <w:rPr>
          <w:rFonts w:ascii="Times New Roman" w:hAnsi="Times New Roman"/>
          <w:sz w:val="28"/>
          <w:szCs w:val="28"/>
        </w:rPr>
        <w:t>Наибольшую общественную ценность представляет активность медиапредприятий в сфере массового медиаобразования. Ее осуществляют в целях повышения уровня медиакомпетентности широкой аудитории и преимущественно на бесплатной для нее основе общественно-правовые теле- и радиостанции и так называемые Открытые каналы (разновидность информальных или, по другой терминологии, гражданских вещательных медиа).</w:t>
      </w:r>
    </w:p>
    <w:p w:rsidR="00041114" w:rsidRDefault="00041114" w:rsidP="000B44E7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5A77">
        <w:rPr>
          <w:rFonts w:ascii="Times New Roman" w:hAnsi="Times New Roman"/>
          <w:sz w:val="28"/>
          <w:szCs w:val="28"/>
        </w:rPr>
        <w:t xml:space="preserve">Медиаобразовательная деятельность, субъектом которой являются коммерческие вещательные компании Германии, направлена, по большей части, на проекты в сфере профессионального медиаобразования, что объясняется их постоянным интересом к подготовке кадров медиапрофессионалов для самих себя. </w:t>
      </w:r>
    </w:p>
    <w:p w:rsidR="00041114" w:rsidRDefault="00041114" w:rsidP="000B44E7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5A77">
        <w:rPr>
          <w:rFonts w:ascii="Times New Roman" w:hAnsi="Times New Roman"/>
          <w:sz w:val="28"/>
          <w:szCs w:val="28"/>
        </w:rPr>
        <w:t xml:space="preserve">В теоретическом смысле медиаобразовательная деятельность средств массовой информации Германии, в том числе вещательных компаний, опирается на достижения науки, на хорошо разработанный категориальный аппарат («медиадидактика», «медиавоспитание», «медиаобразование», «медиакомпетентность», «медиапедагогика» и др.). </w:t>
      </w:r>
      <w:r w:rsidRPr="00AE5A77">
        <w:rPr>
          <w:rFonts w:ascii="Times New Roman" w:hAnsi="Times New Roman"/>
          <w:sz w:val="28"/>
          <w:szCs w:val="28"/>
          <w:lang w:val="en-US"/>
        </w:rPr>
        <w:t>C</w:t>
      </w:r>
      <w:r w:rsidRPr="00AE5A77">
        <w:rPr>
          <w:rFonts w:ascii="Times New Roman" w:hAnsi="Times New Roman"/>
          <w:sz w:val="28"/>
          <w:szCs w:val="28"/>
        </w:rPr>
        <w:t xml:space="preserve"> точки зрения разницы медиаобразовательных практик России и ФРГ</w:t>
      </w:r>
      <w:r>
        <w:rPr>
          <w:rFonts w:ascii="Times New Roman" w:hAnsi="Times New Roman"/>
          <w:sz w:val="28"/>
          <w:szCs w:val="28"/>
        </w:rPr>
        <w:t>,</w:t>
      </w:r>
      <w:r w:rsidRPr="00AE5A77">
        <w:rPr>
          <w:rFonts w:ascii="Times New Roman" w:hAnsi="Times New Roman"/>
          <w:sz w:val="28"/>
          <w:szCs w:val="28"/>
        </w:rPr>
        <w:t xml:space="preserve"> показательно, что среди немецких понятий особое место занимает термин </w:t>
      </w:r>
      <w:r w:rsidRPr="00AE5A77">
        <w:rPr>
          <w:rFonts w:ascii="Times New Roman" w:hAnsi="Times New Roman"/>
          <w:sz w:val="28"/>
          <w:szCs w:val="28"/>
        </w:rPr>
        <w:lastRenderedPageBreak/>
        <w:t>«медиаработа» («</w:t>
      </w:r>
      <w:r w:rsidRPr="00AE5A77">
        <w:rPr>
          <w:rFonts w:ascii="Times New Roman" w:hAnsi="Times New Roman"/>
          <w:sz w:val="28"/>
          <w:szCs w:val="28"/>
          <w:lang w:val="de-DE"/>
        </w:rPr>
        <w:t>Medienarbeit</w:t>
      </w:r>
      <w:r w:rsidRPr="00AE5A77">
        <w:rPr>
          <w:rFonts w:ascii="Times New Roman" w:hAnsi="Times New Roman"/>
          <w:sz w:val="28"/>
          <w:szCs w:val="28"/>
        </w:rPr>
        <w:t>»), который отсутствует в русскоязычном медиаобразовательном дискурсе.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5A77">
        <w:rPr>
          <w:rFonts w:ascii="Times New Roman" w:hAnsi="Times New Roman"/>
          <w:b/>
          <w:sz w:val="28"/>
          <w:szCs w:val="28"/>
        </w:rPr>
        <w:t xml:space="preserve">Научная достоверность </w:t>
      </w:r>
      <w:r w:rsidRPr="00AE5A77">
        <w:rPr>
          <w:rFonts w:ascii="Times New Roman" w:hAnsi="Times New Roman"/>
          <w:sz w:val="28"/>
          <w:szCs w:val="28"/>
        </w:rPr>
        <w:t>исследования обеспечивается:</w:t>
      </w:r>
    </w:p>
    <w:p w:rsidR="00041114" w:rsidRPr="003C74B1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C74B1">
        <w:rPr>
          <w:rFonts w:ascii="Times New Roman" w:hAnsi="Times New Roman"/>
          <w:sz w:val="28"/>
          <w:szCs w:val="28"/>
        </w:rPr>
        <w:t>- применением релевантной научной методологии;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C74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значительной</w:t>
      </w:r>
      <w:r w:rsidRPr="003C74B1">
        <w:rPr>
          <w:rFonts w:ascii="Times New Roman" w:hAnsi="Times New Roman"/>
          <w:sz w:val="28"/>
          <w:szCs w:val="28"/>
        </w:rPr>
        <w:t xml:space="preserve"> совокупностью привлеченных теоретических источников;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C74B1">
        <w:rPr>
          <w:rFonts w:ascii="Times New Roman" w:hAnsi="Times New Roman"/>
          <w:sz w:val="28"/>
          <w:szCs w:val="28"/>
        </w:rPr>
        <w:t>- обширным эмпирическим материалом.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 xml:space="preserve">Теоретическая и практическая значимость диссертации </w:t>
      </w:r>
      <w:r w:rsidRPr="00283674">
        <w:rPr>
          <w:rFonts w:ascii="Times New Roman" w:hAnsi="Times New Roman"/>
          <w:sz w:val="28"/>
          <w:szCs w:val="28"/>
        </w:rPr>
        <w:t>обусловлена необходимостью комплексного анализа широкой и многогранной медиаобразовательной политики телерадиокомпаний Германии и изучением возможностей применения аналогичных принципов работы российскими телерадиокомпаниями.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Теоретическая значимость состоит преимущественно в</w:t>
      </w:r>
      <w:r>
        <w:rPr>
          <w:rFonts w:ascii="Times New Roman" w:hAnsi="Times New Roman"/>
          <w:sz w:val="28"/>
          <w:szCs w:val="28"/>
        </w:rPr>
        <w:t>: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1CD8">
        <w:rPr>
          <w:rFonts w:ascii="Times New Roman" w:hAnsi="Times New Roman"/>
          <w:sz w:val="28"/>
          <w:szCs w:val="28"/>
        </w:rPr>
        <w:t>уточнении некоторых определений, а также в сравнении терминологических аппаратов немецкого и российского медиаобразования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предпринятой попытке </w:t>
      </w:r>
      <w:r w:rsidRPr="00D7027C">
        <w:rPr>
          <w:rFonts w:ascii="Times New Roman" w:hAnsi="Times New Roman"/>
          <w:sz w:val="28"/>
          <w:szCs w:val="28"/>
        </w:rPr>
        <w:t>описания, анализа и обобщения</w:t>
      </w:r>
      <w:r>
        <w:rPr>
          <w:rFonts w:ascii="Times New Roman" w:hAnsi="Times New Roman"/>
          <w:sz w:val="28"/>
          <w:szCs w:val="28"/>
        </w:rPr>
        <w:t xml:space="preserve"> медиаобразовательной деятельности немецких вещательных компаний;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соотнесении системы медиаобразования и системы </w:t>
      </w:r>
      <w:r w:rsidRPr="00D7027C">
        <w:rPr>
          <w:rFonts w:ascii="Times New Roman" w:hAnsi="Times New Roman"/>
          <w:sz w:val="28"/>
          <w:szCs w:val="28"/>
        </w:rPr>
        <w:t>немецкого теле- и радиовещания,</w:t>
      </w:r>
      <w:r>
        <w:rPr>
          <w:rFonts w:ascii="Times New Roman" w:hAnsi="Times New Roman"/>
          <w:sz w:val="28"/>
          <w:szCs w:val="28"/>
        </w:rPr>
        <w:t xml:space="preserve"> а также в презентации такого малоизученного сегмента вещательных компаний, как Открытые каналы</w:t>
      </w:r>
      <w:r w:rsidRPr="00E01CD8">
        <w:rPr>
          <w:rFonts w:ascii="Times New Roman" w:hAnsi="Times New Roman"/>
          <w:sz w:val="28"/>
          <w:szCs w:val="28"/>
        </w:rPr>
        <w:t>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Практическая значи</w:t>
      </w:r>
      <w:r>
        <w:rPr>
          <w:rFonts w:ascii="Times New Roman" w:hAnsi="Times New Roman"/>
          <w:sz w:val="28"/>
          <w:szCs w:val="28"/>
        </w:rPr>
        <w:t xml:space="preserve">мость состоит </w:t>
      </w:r>
      <w:r w:rsidRPr="002836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74">
        <w:rPr>
          <w:rFonts w:ascii="Times New Roman" w:hAnsi="Times New Roman"/>
          <w:sz w:val="28"/>
          <w:szCs w:val="28"/>
        </w:rPr>
        <w:t xml:space="preserve"> возможности частично использовать описанный опыт медиаобразовательной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медиапредприятий в российских условиях;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формулировании рекомендаций</w:t>
      </w:r>
      <w:r w:rsidRPr="00283674">
        <w:rPr>
          <w:rFonts w:ascii="Times New Roman" w:hAnsi="Times New Roman"/>
          <w:sz w:val="28"/>
          <w:szCs w:val="28"/>
        </w:rPr>
        <w:t xml:space="preserve"> по использованию немецкого опыта в России, в том числе по такому частному, но крайне актуальному вопросу, как обеспечение медиабезопасности детей и подростков</w:t>
      </w:r>
      <w:r w:rsidRPr="00C94826">
        <w:rPr>
          <w:rFonts w:ascii="Times New Roman" w:hAnsi="Times New Roman"/>
          <w:sz w:val="28"/>
          <w:szCs w:val="28"/>
        </w:rPr>
        <w:t>силами теле- и радиовещательных компаний;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674">
        <w:rPr>
          <w:rFonts w:ascii="Times New Roman" w:hAnsi="Times New Roman"/>
          <w:sz w:val="28"/>
          <w:szCs w:val="28"/>
        </w:rPr>
        <w:t xml:space="preserve">возможности использовать </w:t>
      </w:r>
      <w:r>
        <w:rPr>
          <w:rFonts w:ascii="Times New Roman" w:hAnsi="Times New Roman"/>
          <w:sz w:val="28"/>
          <w:szCs w:val="28"/>
        </w:rPr>
        <w:t>материал основных глав диссертации</w:t>
      </w:r>
      <w:r w:rsidRPr="002836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283674">
        <w:rPr>
          <w:rFonts w:ascii="Times New Roman" w:hAnsi="Times New Roman"/>
          <w:sz w:val="28"/>
          <w:szCs w:val="28"/>
        </w:rPr>
        <w:t>курсах</w:t>
      </w:r>
      <w:r>
        <w:rPr>
          <w:rFonts w:ascii="Times New Roman" w:hAnsi="Times New Roman"/>
          <w:sz w:val="28"/>
          <w:szCs w:val="28"/>
        </w:rPr>
        <w:t>, как</w:t>
      </w:r>
      <w:r w:rsidRPr="00283674">
        <w:rPr>
          <w:rFonts w:ascii="Times New Roman" w:hAnsi="Times New Roman"/>
          <w:sz w:val="28"/>
          <w:szCs w:val="28"/>
        </w:rPr>
        <w:t xml:space="preserve"> «Современные зарубежные СМИ», «История зарубежной журналистики», «Медиаэкономика зарубежных стран», «Актуальные проблемы медиаобразования», «Современные медиаобазовательные технологии»</w:t>
      </w:r>
      <w:r w:rsidRPr="00C94826">
        <w:rPr>
          <w:rFonts w:ascii="Times New Roman" w:hAnsi="Times New Roman"/>
          <w:sz w:val="28"/>
          <w:szCs w:val="28"/>
        </w:rPr>
        <w:t>и др.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 xml:space="preserve">Методы и этапы исследования. </w:t>
      </w:r>
      <w:r w:rsidRPr="00283674">
        <w:rPr>
          <w:rFonts w:ascii="Times New Roman" w:hAnsi="Times New Roman"/>
          <w:sz w:val="28"/>
          <w:szCs w:val="28"/>
        </w:rPr>
        <w:t>Задачи диссертационной работы непосредственно определили применяемые методы исследования, которые</w:t>
      </w:r>
      <w:r>
        <w:rPr>
          <w:rFonts w:ascii="Times New Roman" w:hAnsi="Times New Roman"/>
          <w:sz w:val="28"/>
          <w:szCs w:val="28"/>
        </w:rPr>
        <w:t>,</w:t>
      </w:r>
      <w:r w:rsidRPr="00283674">
        <w:rPr>
          <w:rFonts w:ascii="Times New Roman" w:hAnsi="Times New Roman"/>
          <w:sz w:val="28"/>
          <w:szCs w:val="28"/>
        </w:rPr>
        <w:t xml:space="preserve"> в соответствии с ходом работы</w:t>
      </w:r>
      <w:r>
        <w:rPr>
          <w:rFonts w:ascii="Times New Roman" w:hAnsi="Times New Roman"/>
          <w:sz w:val="28"/>
          <w:szCs w:val="28"/>
        </w:rPr>
        <w:t>,</w:t>
      </w:r>
      <w:r w:rsidRPr="00283674">
        <w:rPr>
          <w:rFonts w:ascii="Times New Roman" w:hAnsi="Times New Roman"/>
          <w:sz w:val="28"/>
          <w:szCs w:val="28"/>
        </w:rPr>
        <w:t xml:space="preserve"> можно представить следующим образом: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– подготовительный этап (формулирование проблемы, гипотезы и пр.): предварительный мониторинг материалов и анализ документов, как первичных, так и вторичных (в т.</w:t>
      </w:r>
      <w:r>
        <w:rPr>
          <w:rFonts w:ascii="Times New Roman" w:hAnsi="Times New Roman"/>
          <w:sz w:val="28"/>
          <w:szCs w:val="28"/>
        </w:rPr>
        <w:t> </w:t>
      </w:r>
      <w:r w:rsidRPr="00283674">
        <w:rPr>
          <w:rFonts w:ascii="Times New Roman" w:hAnsi="Times New Roman"/>
          <w:sz w:val="28"/>
          <w:szCs w:val="28"/>
        </w:rPr>
        <w:t>ч. аналитических и научных материалов на немецком и русском языках);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– первый этап (теоретико-практический): выработка и изложение концепции на основе анализа эмпирического материала, собранного доступными в России способами;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lastRenderedPageBreak/>
        <w:t>– второй этап (преимущественно практиче</w:t>
      </w:r>
      <w:r>
        <w:rPr>
          <w:rFonts w:ascii="Times New Roman" w:hAnsi="Times New Roman"/>
          <w:sz w:val="28"/>
          <w:szCs w:val="28"/>
        </w:rPr>
        <w:t>ский, проводился с октября 2014 г. по март 2015 </w:t>
      </w:r>
      <w:r w:rsidRPr="00283674">
        <w:rPr>
          <w:rFonts w:ascii="Times New Roman" w:hAnsi="Times New Roman"/>
          <w:sz w:val="28"/>
          <w:szCs w:val="28"/>
        </w:rPr>
        <w:t xml:space="preserve">г. в Германии, где благодаря стипендии </w:t>
      </w:r>
      <w:r w:rsidRPr="00283674">
        <w:rPr>
          <w:rFonts w:ascii="Times New Roman" w:hAnsi="Times New Roman"/>
          <w:sz w:val="28"/>
          <w:szCs w:val="28"/>
          <w:lang w:val="de-DE"/>
        </w:rPr>
        <w:t>DAAD</w:t>
      </w:r>
      <w:r w:rsidRPr="00283674">
        <w:rPr>
          <w:rFonts w:ascii="Times New Roman" w:hAnsi="Times New Roman"/>
          <w:sz w:val="28"/>
          <w:szCs w:val="28"/>
        </w:rPr>
        <w:t xml:space="preserve"> автор имел возможность проводить исследовательскую работу непосредственно в редакциях немецких теле- и радиовещательных каналов): использовались в основном метод включенного наблюдения (в период с</w:t>
      </w:r>
      <w:r>
        <w:rPr>
          <w:rFonts w:ascii="Times New Roman" w:hAnsi="Times New Roman"/>
          <w:sz w:val="28"/>
          <w:szCs w:val="28"/>
        </w:rPr>
        <w:t>тажировки на Открытом канале г. </w:t>
      </w:r>
      <w:r w:rsidRPr="00283674">
        <w:rPr>
          <w:rFonts w:ascii="Times New Roman" w:hAnsi="Times New Roman"/>
          <w:sz w:val="28"/>
          <w:szCs w:val="28"/>
        </w:rPr>
        <w:t>Киль во время непосредственного участия в медиаобразовательной деятельности канала наряду с его штатными медиапедагогами), глубинные интервью с редакторами исследуемых нами медиа и с медиапедагогами (в городах Берлин, Гамбург, Киль, Любек, Фленсбург, Эрфурт и пр.), описательный метод (использовался для фиксации повседневной медиаобразовательной деятельности каналов), структурно-функциональный (при исследовании структуры медиаобразовательных модулей и функционала их сотрудников).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На втором этапе использовались такие теоретические методы, как метод системного подхода (исследование правовых и организационных принципов медиаобразовательной работы телерадиовещательных компаний Германии; установление корреляции между элементами двух систем: системы медиаобразования и системы медиапредприятий, относящихся к электронным СМИ), метод классификации и типологического анализа (для систематизации описанного материала, а также сведений, почерпнутых из научной литературы и других источников), сравнительно-исторический метод (для анализа ключевых этапов становления и исторического развития электронных медиа Германии разных форм собственности, эволюции немецкой медиапедагогики), количественно-статистический метод (при выяснении эффективности медиаобразовательной деятельности в части повышения уровня медиакомпетентности аудиторииза последние 10 лет, степени защищенности детей и молодежи от вредного воздействия медиа; при отслеживании социально-демографических и гендерных изменений аудитории медиаобразовательных проектов СМИ и пр.).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 xml:space="preserve">Апробация работы. </w:t>
      </w:r>
      <w:r w:rsidRPr="00283674">
        <w:rPr>
          <w:rFonts w:ascii="Times New Roman" w:hAnsi="Times New Roman"/>
          <w:sz w:val="28"/>
          <w:szCs w:val="28"/>
        </w:rPr>
        <w:t>Основные тезисы диссертации были представлены автором в докладах на ряде научных конференций, посвященных вопросам медиаобразования, медиабезопасности, межкультурной коммуникации в современном мире, практике двустороннего сотрудничества России и ФРГ: Международной научно-практической конференции «Россия и Германия: стратегии делового и социокультурного партнерства» (Повол</w:t>
      </w:r>
      <w:r>
        <w:rPr>
          <w:rFonts w:ascii="Times New Roman" w:hAnsi="Times New Roman"/>
          <w:sz w:val="28"/>
          <w:szCs w:val="28"/>
        </w:rPr>
        <w:t>жский ин-т управления им. П. А. </w:t>
      </w:r>
      <w:r w:rsidRPr="00283674">
        <w:rPr>
          <w:rFonts w:ascii="Times New Roman" w:hAnsi="Times New Roman"/>
          <w:sz w:val="28"/>
          <w:szCs w:val="28"/>
        </w:rPr>
        <w:t>Столыпина при поддержке Посольства ФРГ</w:t>
      </w:r>
      <w:r>
        <w:rPr>
          <w:rFonts w:ascii="Times New Roman" w:hAnsi="Times New Roman"/>
          <w:sz w:val="28"/>
          <w:szCs w:val="28"/>
        </w:rPr>
        <w:t>. С</w:t>
      </w:r>
      <w:r w:rsidRPr="00283674">
        <w:rPr>
          <w:rFonts w:ascii="Times New Roman" w:hAnsi="Times New Roman"/>
          <w:sz w:val="28"/>
          <w:szCs w:val="28"/>
        </w:rPr>
        <w:t>аратов, 2013</w:t>
      </w:r>
      <w:r>
        <w:rPr>
          <w:rFonts w:ascii="Times New Roman" w:hAnsi="Times New Roman"/>
          <w:sz w:val="28"/>
          <w:szCs w:val="28"/>
        </w:rPr>
        <w:t> г.</w:t>
      </w:r>
      <w:r w:rsidRPr="00283674">
        <w:rPr>
          <w:rFonts w:ascii="Times New Roman" w:hAnsi="Times New Roman"/>
          <w:sz w:val="28"/>
          <w:szCs w:val="28"/>
        </w:rPr>
        <w:t xml:space="preserve">), </w:t>
      </w:r>
      <w:r w:rsidRPr="00283674">
        <w:rPr>
          <w:rFonts w:ascii="Times New Roman" w:hAnsi="Times New Roman"/>
          <w:sz w:val="28"/>
          <w:szCs w:val="28"/>
          <w:lang w:val="pl-PL"/>
        </w:rPr>
        <w:t>X</w:t>
      </w:r>
      <w:r>
        <w:rPr>
          <w:rFonts w:ascii="Times New Roman" w:hAnsi="Times New Roman"/>
          <w:sz w:val="28"/>
          <w:szCs w:val="28"/>
        </w:rPr>
        <w:t> </w:t>
      </w:r>
      <w:r w:rsidRPr="00283674">
        <w:rPr>
          <w:rFonts w:ascii="Times New Roman" w:hAnsi="Times New Roman"/>
          <w:sz w:val="28"/>
          <w:szCs w:val="28"/>
        </w:rPr>
        <w:t>Международной научно-практической конференции «Информационное поле современной России: практика и эффекты» (Казанский ун-т, 17</w:t>
      </w:r>
      <w:r>
        <w:rPr>
          <w:rFonts w:ascii="Times New Roman" w:hAnsi="Times New Roman"/>
          <w:sz w:val="28"/>
          <w:szCs w:val="28"/>
        </w:rPr>
        <w:t>–19 октября 2013 </w:t>
      </w:r>
      <w:r w:rsidRPr="00283674">
        <w:rPr>
          <w:rFonts w:ascii="Times New Roman" w:hAnsi="Times New Roman"/>
          <w:sz w:val="28"/>
          <w:szCs w:val="28"/>
        </w:rPr>
        <w:t>г.), Международной научно-практической конференц</w:t>
      </w:r>
      <w:r>
        <w:rPr>
          <w:rFonts w:ascii="Times New Roman" w:hAnsi="Times New Roman"/>
          <w:sz w:val="28"/>
          <w:szCs w:val="28"/>
        </w:rPr>
        <w:t>ии «Межкультурные коммуникации в</w:t>
      </w:r>
      <w:r w:rsidRPr="00283674">
        <w:rPr>
          <w:rFonts w:ascii="Times New Roman" w:hAnsi="Times New Roman"/>
          <w:sz w:val="28"/>
          <w:szCs w:val="28"/>
        </w:rPr>
        <w:t xml:space="preserve"> современном мире: роль СМИ» (УрФУ, Екатеринбург, 17</w:t>
      </w:r>
      <w:r>
        <w:rPr>
          <w:rFonts w:ascii="Times New Roman" w:hAnsi="Times New Roman"/>
          <w:sz w:val="28"/>
          <w:szCs w:val="28"/>
        </w:rPr>
        <w:t>–18 апреля 2014 </w:t>
      </w:r>
      <w:r w:rsidRPr="00283674">
        <w:rPr>
          <w:rFonts w:ascii="Times New Roman" w:hAnsi="Times New Roman"/>
          <w:sz w:val="28"/>
          <w:szCs w:val="28"/>
        </w:rPr>
        <w:t xml:space="preserve">г.), </w:t>
      </w:r>
      <w:r w:rsidRPr="00283674">
        <w:rPr>
          <w:rFonts w:ascii="Times New Roman" w:hAnsi="Times New Roman"/>
          <w:sz w:val="28"/>
          <w:szCs w:val="28"/>
          <w:lang w:val="en-US"/>
        </w:rPr>
        <w:t>II</w:t>
      </w:r>
      <w:r w:rsidRPr="00283674">
        <w:rPr>
          <w:rFonts w:ascii="Times New Roman" w:hAnsi="Times New Roman"/>
          <w:sz w:val="28"/>
          <w:szCs w:val="28"/>
        </w:rPr>
        <w:t xml:space="preserve"> Международной конференции «СМИ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83674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83674">
        <w:rPr>
          <w:rFonts w:ascii="Times New Roman" w:hAnsi="Times New Roman"/>
          <w:sz w:val="28"/>
          <w:szCs w:val="28"/>
        </w:rPr>
        <w:t>образование: проблемы медиабезопасности» (ЧелГУ, 30 сентября – 3 октября 2013</w:t>
      </w:r>
      <w:r>
        <w:rPr>
          <w:rFonts w:ascii="Times New Roman" w:hAnsi="Times New Roman"/>
          <w:sz w:val="28"/>
          <w:szCs w:val="28"/>
        </w:rPr>
        <w:t> </w:t>
      </w:r>
      <w:r w:rsidRPr="00283674">
        <w:rPr>
          <w:rFonts w:ascii="Times New Roman" w:hAnsi="Times New Roman"/>
          <w:sz w:val="28"/>
          <w:szCs w:val="28"/>
        </w:rPr>
        <w:t xml:space="preserve">г.), Всероссийской научно–практической конференции (с </w:t>
      </w:r>
      <w:r w:rsidRPr="00283674">
        <w:rPr>
          <w:rFonts w:ascii="Times New Roman" w:hAnsi="Times New Roman"/>
          <w:sz w:val="28"/>
          <w:szCs w:val="28"/>
        </w:rPr>
        <w:lastRenderedPageBreak/>
        <w:t xml:space="preserve">международным участием) «Медиаобразование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83674">
        <w:rPr>
          <w:rFonts w:ascii="Times New Roman" w:hAnsi="Times New Roman"/>
          <w:sz w:val="28"/>
          <w:szCs w:val="28"/>
        </w:rPr>
        <w:t>2014. Региональный аспект» (Москва, 7</w:t>
      </w:r>
      <w:r>
        <w:rPr>
          <w:rFonts w:ascii="Times New Roman" w:hAnsi="Times New Roman"/>
          <w:sz w:val="28"/>
          <w:szCs w:val="28"/>
        </w:rPr>
        <w:t>– 9 октября 2014 </w:t>
      </w:r>
      <w:r w:rsidRPr="00283674">
        <w:rPr>
          <w:rFonts w:ascii="Times New Roman" w:hAnsi="Times New Roman"/>
          <w:sz w:val="28"/>
          <w:szCs w:val="28"/>
        </w:rPr>
        <w:t>г.), Всероссийской научно-практической конференции НАММИ «Российские исследования массмедиа и журналистики в международном контексте» (СПбГУ, 23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83674">
        <w:rPr>
          <w:rFonts w:ascii="Times New Roman" w:hAnsi="Times New Roman"/>
          <w:sz w:val="28"/>
          <w:szCs w:val="28"/>
        </w:rPr>
        <w:t>24 мая 2013</w:t>
      </w:r>
      <w:r>
        <w:rPr>
          <w:rFonts w:ascii="Times New Roman" w:hAnsi="Times New Roman"/>
          <w:sz w:val="28"/>
          <w:szCs w:val="28"/>
        </w:rPr>
        <w:t> г.</w:t>
      </w:r>
      <w:r w:rsidRPr="00283674">
        <w:rPr>
          <w:rFonts w:ascii="Times New Roman" w:hAnsi="Times New Roman"/>
          <w:sz w:val="28"/>
          <w:szCs w:val="28"/>
        </w:rPr>
        <w:t xml:space="preserve">), </w:t>
      </w:r>
      <w:r w:rsidRPr="00283674">
        <w:rPr>
          <w:rFonts w:ascii="Times New Roman" w:hAnsi="Times New Roman"/>
          <w:sz w:val="28"/>
          <w:szCs w:val="28"/>
          <w:lang w:val="pl-PL"/>
        </w:rPr>
        <w:t>V</w:t>
      </w:r>
      <w:r>
        <w:rPr>
          <w:rFonts w:ascii="Times New Roman" w:hAnsi="Times New Roman"/>
          <w:sz w:val="28"/>
          <w:szCs w:val="28"/>
        </w:rPr>
        <w:t> </w:t>
      </w:r>
      <w:r w:rsidRPr="00283674">
        <w:rPr>
          <w:rFonts w:ascii="Times New Roman" w:hAnsi="Times New Roman"/>
          <w:sz w:val="28"/>
          <w:szCs w:val="28"/>
        </w:rPr>
        <w:t>Всероссийской научной конференции «Социально-гуманитарные проблемы современной науки и пути их решения» (Челябинск, 2013</w:t>
      </w:r>
      <w:r>
        <w:rPr>
          <w:rFonts w:ascii="Times New Roman" w:hAnsi="Times New Roman"/>
          <w:sz w:val="28"/>
          <w:szCs w:val="28"/>
        </w:rPr>
        <w:t> г.</w:t>
      </w:r>
      <w:r w:rsidRPr="00283674">
        <w:rPr>
          <w:rFonts w:ascii="Times New Roman" w:hAnsi="Times New Roman"/>
          <w:sz w:val="28"/>
          <w:szCs w:val="28"/>
        </w:rPr>
        <w:t xml:space="preserve">). 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sz w:val="28"/>
          <w:szCs w:val="28"/>
        </w:rPr>
        <w:t>По теме диссертационной работы имеется 10 публикаций, в том числе три в рецензируемых журналах, входящих в перечень ВАК.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3674">
        <w:rPr>
          <w:rFonts w:ascii="Times New Roman" w:hAnsi="Times New Roman"/>
          <w:b/>
          <w:sz w:val="28"/>
          <w:szCs w:val="28"/>
        </w:rPr>
        <w:t xml:space="preserve">Основное содержание и структура диссертации. </w:t>
      </w:r>
      <w:r w:rsidRPr="00283674">
        <w:rPr>
          <w:rFonts w:ascii="Times New Roman" w:hAnsi="Times New Roman"/>
          <w:sz w:val="28"/>
          <w:szCs w:val="28"/>
        </w:rPr>
        <w:t>Структура данного диссертационного исследования определяется его целями и задачами. Работа состоит из введения, двух глав</w:t>
      </w:r>
      <w:r w:rsidRPr="00A649C2">
        <w:rPr>
          <w:rFonts w:ascii="Times New Roman" w:hAnsi="Times New Roman"/>
          <w:sz w:val="28"/>
          <w:szCs w:val="28"/>
        </w:rPr>
        <w:t xml:space="preserve">, выводов к ним, заключения и списка использованных источников. Объем работы – </w:t>
      </w:r>
      <w:r>
        <w:rPr>
          <w:rFonts w:ascii="Times New Roman" w:hAnsi="Times New Roman"/>
          <w:sz w:val="28"/>
          <w:szCs w:val="28"/>
        </w:rPr>
        <w:t>164</w:t>
      </w:r>
      <w:r w:rsidRPr="00A649C2">
        <w:rPr>
          <w:rFonts w:ascii="Times New Roman" w:hAnsi="Times New Roman"/>
          <w:sz w:val="28"/>
          <w:szCs w:val="28"/>
        </w:rPr>
        <w:t xml:space="preserve"> страниц</w:t>
      </w:r>
      <w:r>
        <w:rPr>
          <w:rFonts w:ascii="Times New Roman" w:hAnsi="Times New Roman"/>
          <w:sz w:val="28"/>
          <w:szCs w:val="28"/>
        </w:rPr>
        <w:t>ы.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1114" w:rsidRPr="00EE6245" w:rsidRDefault="00041114" w:rsidP="000B44E7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197E0E">
        <w:rPr>
          <w:rFonts w:ascii="Times New Roman" w:hAnsi="Times New Roman"/>
          <w:b/>
          <w:caps/>
          <w:sz w:val="28"/>
          <w:szCs w:val="28"/>
        </w:rPr>
        <w:t>Основное содержание диссертации</w:t>
      </w:r>
    </w:p>
    <w:p w:rsidR="00041114" w:rsidRDefault="00041114" w:rsidP="000B44E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1114" w:rsidRPr="00343B81" w:rsidRDefault="00041114" w:rsidP="000B44E7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>Во</w:t>
      </w:r>
      <w:r w:rsidRPr="00BF26F2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введении </w:t>
      </w: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>обосновывается актуальность темы исследования, определяются объект и предмет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изучения</w:t>
      </w: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>, формулиру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ю</w:t>
      </w: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>тся цель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и</w:t>
      </w: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задачи, указывается методологическая база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исследования</w:t>
      </w: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, раскрывается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его </w:t>
      </w: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научная новизна,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т</w:t>
      </w:r>
      <w:r w:rsidRPr="00BF26F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еоретическая и практическая значимость, характеризуется структура </w:t>
      </w:r>
      <w:r w:rsidRPr="00343B81">
        <w:rPr>
          <w:rFonts w:ascii="Times New Roman" w:eastAsia="SimSun" w:hAnsi="Times New Roman"/>
          <w:bCs/>
          <w:sz w:val="28"/>
          <w:szCs w:val="28"/>
          <w:lang w:eastAsia="zh-CN"/>
        </w:rPr>
        <w:t>работы.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 xml:space="preserve">В первой главе </w:t>
      </w:r>
      <w:r w:rsidRPr="00E91EEE">
        <w:rPr>
          <w:rFonts w:ascii="Times New Roman" w:hAnsi="Times New Roman"/>
          <w:b/>
          <w:sz w:val="28"/>
          <w:szCs w:val="28"/>
        </w:rPr>
        <w:t>«Вещательные компании Германии как субъект медиаобразовательной деятельности»</w:t>
      </w:r>
      <w:r w:rsidRPr="00E91EEE">
        <w:rPr>
          <w:rFonts w:ascii="Times New Roman" w:hAnsi="Times New Roman"/>
          <w:sz w:val="28"/>
          <w:szCs w:val="28"/>
        </w:rPr>
        <w:t xml:space="preserve"> представлена попытка теоретического осмысления медиаобразования ФРГ, а также с диахронических и синхронических позиций рассматривается система вещательных компаний Германии. В рамках данной главы уточняется категориальный аппарат исследования. На основе теоретических работ, посвященных видовому разнообразию медиаобразования как широкого социокультурного феномена (А. А. Морозовой, И. А. Фатеевой и др.), с учетом различных дескриптивных показателей, описывается система видов медиаобразования. С целью изучения немецкого опыта в исследуемой сфере и его возможного распространения в России, медиаобразовательный дискурс Германии соотносится с российским.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91EEE">
        <w:rPr>
          <w:rFonts w:ascii="Times New Roman" w:hAnsi="Times New Roman"/>
          <w:sz w:val="28"/>
          <w:szCs w:val="28"/>
        </w:rPr>
        <w:t xml:space="preserve">В параграфе 1.1. </w:t>
      </w:r>
      <w:r w:rsidRPr="00E91EEE">
        <w:rPr>
          <w:rFonts w:ascii="Times New Roman" w:hAnsi="Times New Roman"/>
          <w:b/>
          <w:sz w:val="28"/>
          <w:szCs w:val="28"/>
        </w:rPr>
        <w:t>«Теоретические основы и практическая реализация медиаобразования в Германии»</w:t>
      </w:r>
      <w:r w:rsidRPr="00E91EEE">
        <w:rPr>
          <w:rFonts w:ascii="Times New Roman" w:hAnsi="Times New Roman"/>
          <w:sz w:val="28"/>
          <w:szCs w:val="28"/>
        </w:rPr>
        <w:t xml:space="preserve"> на основе изучения немецкоязычных теоретических исследований анализируются основополагающие категории медиаобразовательного дискурса ФРГ.В результате удалось выяснить, что связь между различными категориями медиаобразовательного дискурса («Medienbildung», «Medienpädagogik», «Меdienkompetenz», «Medienarbeit», «Medienerziehung» и др.) можно обозначить следующим образом: теоретические основы медиапедагогики («Medienpädagogik»), медиаработа («Medienarbeit») в ее трех методических проявлениях («Aktive Medienarbeit», «Reflexiv-praktische Medienarbeit», «Themenzentrierte Medienarbeit»), медиавоспитание («Medienerziehung») и медиадидактика («Mediendidaktik») в их взаимодействии друг с другом </w:t>
      </w:r>
      <w:r w:rsidRPr="00E91EEE">
        <w:rPr>
          <w:rFonts w:ascii="Times New Roman" w:hAnsi="Times New Roman"/>
          <w:sz w:val="28"/>
          <w:szCs w:val="28"/>
        </w:rPr>
        <w:lastRenderedPageBreak/>
        <w:t>образуют теоретические основы медиаобразовательной практики и способствуют достижению общей цели – медиакомпетентности («Меdienkompetenz»). По определению исследовательской группы общественно-</w:t>
      </w:r>
      <w:r>
        <w:rPr>
          <w:rFonts w:ascii="Times New Roman" w:hAnsi="Times New Roman"/>
          <w:sz w:val="28"/>
          <w:szCs w:val="28"/>
        </w:rPr>
        <w:t>правового вещания ARD и ZDF (I. Mohr, C. Breunig, S. Feierabend, C. Nolting, E. </w:t>
      </w:r>
      <w:r w:rsidRPr="00E91EEE">
        <w:rPr>
          <w:rFonts w:ascii="Times New Roman" w:hAnsi="Times New Roman"/>
          <w:sz w:val="28"/>
          <w:szCs w:val="28"/>
        </w:rPr>
        <w:t>Oechmichen), «медиакомпетентность – понимание медиаинформации, ее критика и проверка, рациональное использование и осмысление, умение критически анализировать действия медиа, а также умение разрабатывать медиа и использовать коммуникацию. Можно сказать, что медиакомпетентность – это способность распознавания и понимания медиа в условиях их производства»</w:t>
      </w:r>
      <w:r w:rsidRPr="00E91EEE">
        <w:rPr>
          <w:rStyle w:val="ab"/>
          <w:rFonts w:ascii="Times New Roman" w:hAnsi="Times New Roman"/>
          <w:sz w:val="28"/>
          <w:szCs w:val="28"/>
        </w:rPr>
        <w:footnoteReference w:id="21"/>
      </w:r>
      <w:r w:rsidRPr="00E91EEE">
        <w:rPr>
          <w:rFonts w:ascii="Times New Roman" w:hAnsi="Times New Roman"/>
          <w:sz w:val="28"/>
          <w:szCs w:val="28"/>
        </w:rPr>
        <w:t>.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91EEE">
        <w:rPr>
          <w:rFonts w:ascii="Times New Roman" w:hAnsi="Times New Roman"/>
          <w:sz w:val="28"/>
          <w:szCs w:val="28"/>
        </w:rPr>
        <w:t>Сравнивая отечественный и германский медиаобразовательные дискурсы, диссертант замечает, что российские ученые активно разрабатывают лишь малую долю представленных категорий («медиаобразование», «медиапедагогика», в последние годы – «медиакомпетентность»), тогда как остальные, широко применяемые в Германии, либо используются крайне редко («медиадидактика», «медиавоспитание»), либо их в нашей науке нет вообще («медиаработа»). Что касается отсутствия в лексиконе российских медиапедагогов термина «медиаработа», это, как представляется, может частично объясняться закрытостью для их профессиональной активности такого института, как медиапредприятия. В Германии же массмедиа, в том числе вещательные, являются самостоятельным актором медиаобразовательной деятельности: в штате многих из них трудоустроены профессиональные медиапедагоги, которых в настоящее время обучают более чем в двадцати университетах страны. Особое внимание к концепту («Medienarbeit» со стороны немецких теоретиков медиапедагогики свидетельствует о приоритете активных, практико-ориентированных форм медиаобразовательной деятельности, которые наиболее органичны как раз для медиакомпаний.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 xml:space="preserve">Что касается остальных элементов медиаобразования как системы, автор подчеркивает релевантность в контексте своей темы таких параметров при ее анализе, как 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>1) цель медиаобразовательной деятельности в зависимости от ее адресата (профессиональное и массовое медиаобразование; массовый вид подлежит дальнейшей дифференциации в соответствии с характером аудитории, с которой ведется «медиаработа»: по возрастам, по принадлежности к тем или иным социальным стратам (мигранты, беженцы, люди с ограниченными физическими возможностями и т.</w:t>
      </w:r>
      <w:r>
        <w:rPr>
          <w:rFonts w:ascii="Times New Roman" w:hAnsi="Times New Roman"/>
          <w:sz w:val="28"/>
          <w:szCs w:val="28"/>
        </w:rPr>
        <w:t> </w:t>
      </w:r>
      <w:r w:rsidRPr="00E91EEE">
        <w:rPr>
          <w:rFonts w:ascii="Times New Roman" w:hAnsi="Times New Roman"/>
          <w:sz w:val="28"/>
          <w:szCs w:val="28"/>
        </w:rPr>
        <w:t xml:space="preserve">д.), по профессиональным группам или ориентациям); 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91EEE">
        <w:rPr>
          <w:rFonts w:ascii="Times New Roman" w:hAnsi="Times New Roman"/>
          <w:sz w:val="28"/>
          <w:szCs w:val="28"/>
        </w:rPr>
        <w:t xml:space="preserve">2) степень организованности (формализации) этой деятельности как образовательной (формальное, внеформальное и неформальное </w:t>
      </w:r>
      <w:r w:rsidRPr="00E91EEE">
        <w:rPr>
          <w:rFonts w:ascii="Times New Roman" w:hAnsi="Times New Roman"/>
          <w:sz w:val="28"/>
          <w:szCs w:val="28"/>
        </w:rPr>
        <w:lastRenderedPageBreak/>
        <w:t>медиаобразование); 3) экономический критерий с точки зрения потребителя (платное и бесплатное).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 xml:space="preserve">В параграфе 1.2 </w:t>
      </w:r>
      <w:r w:rsidRPr="00E91EEE">
        <w:rPr>
          <w:rFonts w:ascii="Times New Roman" w:hAnsi="Times New Roman"/>
          <w:b/>
          <w:sz w:val="28"/>
          <w:szCs w:val="28"/>
        </w:rPr>
        <w:t>«Система теле- радиовещания Германии»</w:t>
      </w:r>
      <w:r w:rsidRPr="00E91EEE">
        <w:rPr>
          <w:rFonts w:ascii="Times New Roman" w:hAnsi="Times New Roman"/>
          <w:sz w:val="28"/>
          <w:szCs w:val="28"/>
        </w:rPr>
        <w:t xml:space="preserve"> представлен историко-теоретический обзор системы немецкого телерадиовещания. На наш взгляд, система вещательных компаний, рассмотренная с диахронических и синхронических позиций, может быть описана как комплекс теле- и радиостанций, представляющих собой примеры четырех разных моделей массмедиа: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 xml:space="preserve">- коммерческие (в современном виде существуют в ФРГ с первой половины 1980-х годов); 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>- государственныекакпример инструментальныхмедиа(существовали в Германии до II мировой войны, а также в ГДР после II мировой войны и до объединения двух немецких государств в одно; в современной Федеративной Республике</w:t>
      </w:r>
      <w:r w:rsidR="00834B10">
        <w:rPr>
          <w:rFonts w:ascii="Times New Roman" w:hAnsi="Times New Roman"/>
          <w:sz w:val="28"/>
          <w:szCs w:val="28"/>
        </w:rPr>
        <w:t>Германии не существуют);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>- общественно-правовые станции (были созданы на территории послевоенной ФРГ по модели ВВС и других европейских общественно-правовых компаний; сейчас существуют в составе двух могущественных холдингов ARD и ZDF);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>- Открытые каналы как пример информальных или, по другой терминологии, гражданских медиа(возникли в восьмидесятые годы прошлого столетия, в момент либерализации эфира ФРГ, т.</w:t>
      </w:r>
      <w:r>
        <w:rPr>
          <w:rFonts w:ascii="Times New Roman" w:hAnsi="Times New Roman"/>
          <w:sz w:val="28"/>
          <w:szCs w:val="28"/>
        </w:rPr>
        <w:t> </w:t>
      </w:r>
      <w:r w:rsidRPr="00E91EEE">
        <w:rPr>
          <w:rFonts w:ascii="Times New Roman" w:hAnsi="Times New Roman"/>
          <w:sz w:val="28"/>
          <w:szCs w:val="28"/>
        </w:rPr>
        <w:t>е. в эпоху допущения к эфиру, до того времени монополизированному общественно-правовыми станциями, коммерческих и других видов вещательныхкомпаний).</w:t>
      </w:r>
    </w:p>
    <w:p w:rsidR="00041114" w:rsidRPr="00E91EEE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EEE">
        <w:rPr>
          <w:rFonts w:ascii="Times New Roman" w:hAnsi="Times New Roman"/>
          <w:sz w:val="28"/>
          <w:szCs w:val="28"/>
        </w:rPr>
        <w:t>В политику Открытых каналов (их насчитывается в Германии около 70) входит создание условий для свободного выражения и распространения мнения как отдельных граждан, так и групп людей; содействие политическому образованию граждан и распространение медиакомпетентности населения.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главе </w:t>
      </w:r>
      <w:r>
        <w:rPr>
          <w:rFonts w:ascii="Times New Roman" w:hAnsi="Times New Roman"/>
          <w:b/>
          <w:sz w:val="28"/>
          <w:szCs w:val="28"/>
        </w:rPr>
        <w:t xml:space="preserve">«Специфика медиаобразовательной политики немецких вещательных компаний» </w:t>
      </w:r>
      <w:r>
        <w:rPr>
          <w:rFonts w:ascii="Times New Roman" w:hAnsi="Times New Roman"/>
          <w:sz w:val="28"/>
          <w:szCs w:val="28"/>
        </w:rPr>
        <w:t>представленанализ медиаобразовательной деятельности теле- и радиовещательных</w:t>
      </w:r>
      <w:r w:rsidRPr="00283674">
        <w:rPr>
          <w:rFonts w:ascii="Times New Roman" w:hAnsi="Times New Roman"/>
          <w:sz w:val="28"/>
          <w:szCs w:val="28"/>
        </w:rPr>
        <w:t xml:space="preserve"> компаний Германии </w:t>
      </w:r>
      <w:r>
        <w:rPr>
          <w:rFonts w:ascii="Times New Roman" w:hAnsi="Times New Roman"/>
          <w:sz w:val="28"/>
          <w:szCs w:val="28"/>
        </w:rPr>
        <w:t>(общественно-правовое вещание, коммерче</w:t>
      </w:r>
      <w:r w:rsidR="00834B10">
        <w:rPr>
          <w:rFonts w:ascii="Times New Roman" w:hAnsi="Times New Roman"/>
          <w:sz w:val="28"/>
          <w:szCs w:val="28"/>
        </w:rPr>
        <w:t>ское вещание, Открытые каналы).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конкретными формами медиаобразовательной деятельности телерадиокомпаний ФРГ заставляет предполагать, что они напрямую коррелируют с типом медиа, к которому принадлежит та или иная компания. Чтобы убедиться в этом и уловить параметры корреляции («корреляционные цепочки»), проводилась каталогизация медиаобразовательных модулей вещательных компаний, в процессе которой в обязательном порядке фиксировались: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объективные данные о телерадиокомпании: местоположение, адрес, статус, данные о владельцах (менеджерах), работниках (по профессиям или роду деятельности), тип компании (по принятой нами классификации), </w:t>
      </w:r>
      <w:r>
        <w:rPr>
          <w:rFonts w:ascii="Times New Roman" w:hAnsi="Times New Roman"/>
          <w:sz w:val="28"/>
          <w:szCs w:val="28"/>
        </w:rPr>
        <w:lastRenderedPageBreak/>
        <w:t>целевая аудитория вещательного проекта, биографические справки людей, причастных к компании, и т. д.;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медиаобразовательного проекта (модуля), осуществляемого телерадиокомпанией (или с ее участием): время существования, продолжительность функционирования на момент каталогизации, формы и методы медиаобразовательной деятельности, местомедиаобразовательного проекта в общей структуре деятельности компании и пр.;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50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характер аудитории, на которую рассчитан проект: по возрастам, по гендерным характеристикам, по принадлежности к тем или иным социальным стратам (мигранты, беженцы, люди с ограниченными физическими возможностями и т. д.), по профессиональным группам или ориентациям (прежде всего с точки зрения того, являются ли адресаты медиаобразовательной деятельности действующими или будущими медиапрофессионалами);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чьей «территории» осуществляется проект: в учреждении формального образования (какого именно), в редакции, на «открытых площадках» (фестивали, конференции, уличные акции и т. д.) и др.;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чьей инициативе и с привлечением каких сторонних организаций осуществляется проект;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его финансирования;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проекта (медиаобразовательного модуля);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информация.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 в результате содержательного анализа всей собранной информации были сделаны выводы о характере и результатах медиаобразовательной деятельности немецких телерадиокомпаний в зависимости от их типа. В итоге оказалось, что по степени общественной значимости, долговременности существования, стабильности функционирования, результативности деятельности (с точки зрения решения задачи повышения уровня медиакомпетентности населения) и охвату аудитории (масштабности проектов) общий вклад вещательных компаний Германии разных типов можно ранжировать следующим образом (даны по мере убывания интегрального показателя):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общественно-правовые компании;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открытые каналы;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коммерческие вещательные структуры.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данной последовательностью, а также с учетом параметров медиаобразовательной деятельности, строится содержательный анализ специфики медиаобразовательной работы.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674E">
        <w:rPr>
          <w:rFonts w:ascii="Times New Roman" w:hAnsi="Times New Roman"/>
          <w:sz w:val="28"/>
          <w:szCs w:val="28"/>
        </w:rPr>
        <w:t xml:space="preserve">Описав и проанализировав опыт медиаобразовательной деятельности, выполняемой теле- и радиовещательными компаниями ФРГ разных типов, </w:t>
      </w:r>
      <w:r>
        <w:rPr>
          <w:rFonts w:ascii="Times New Roman" w:hAnsi="Times New Roman"/>
          <w:sz w:val="28"/>
          <w:szCs w:val="28"/>
        </w:rPr>
        <w:t xml:space="preserve">диссертант убедился </w:t>
      </w:r>
      <w:r w:rsidRPr="0087674E">
        <w:rPr>
          <w:rFonts w:ascii="Times New Roman" w:hAnsi="Times New Roman"/>
          <w:sz w:val="28"/>
          <w:szCs w:val="28"/>
        </w:rPr>
        <w:t>в том, что существует прямая связь между принадлежностью медиапредприятия к той или иной типологической группе и характером реализуемого им медиаобразования.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674E">
        <w:rPr>
          <w:rFonts w:ascii="Times New Roman" w:hAnsi="Times New Roman"/>
          <w:sz w:val="28"/>
          <w:szCs w:val="28"/>
        </w:rPr>
        <w:lastRenderedPageBreak/>
        <w:t>Так, мониторинг форм и методов «медиаработы» коммерческих (частных) теле- и радиокомпаний убедительно показал, что основной их вклад в развитие медиапедагогики Германии лежит в плоскости профессионального вида медиаобразования (направленного на подготовку медиапрофессионалов: журналистов, продюсеров, операторов, медиадизайнеров, режиссеров и т.</w:t>
      </w:r>
      <w:r>
        <w:rPr>
          <w:rFonts w:ascii="Times New Roman" w:hAnsi="Times New Roman"/>
          <w:sz w:val="28"/>
          <w:szCs w:val="28"/>
        </w:rPr>
        <w:t> </w:t>
      </w:r>
      <w:r w:rsidRPr="0087674E">
        <w:rPr>
          <w:rFonts w:ascii="Times New Roman" w:hAnsi="Times New Roman"/>
          <w:sz w:val="28"/>
          <w:szCs w:val="28"/>
        </w:rPr>
        <w:t>д. – того кадрового персонала, в притоке которого постоянно заинтересованы прежде всего сами реализующие данный вид деятельности предприятия). При этом для граждан, являющихся адресатом этой деятельности, данная «образовательная услуга» (независимо от того, в какой конкретной организационно-правовой форме она получается</w:t>
      </w:r>
      <w:r>
        <w:rPr>
          <w:rFonts w:ascii="Times New Roman" w:hAnsi="Times New Roman"/>
          <w:sz w:val="28"/>
          <w:szCs w:val="28"/>
        </w:rPr>
        <w:t>,</w:t>
      </w:r>
      <w:r w:rsidRPr="0087674E">
        <w:rPr>
          <w:rFonts w:ascii="Times New Roman" w:hAnsi="Times New Roman"/>
          <w:sz w:val="28"/>
          <w:szCs w:val="28"/>
        </w:rPr>
        <w:t xml:space="preserve"> и какую именно роль там играет теле- и радиокомпания)</w:t>
      </w:r>
      <w:r>
        <w:rPr>
          <w:rFonts w:ascii="Times New Roman" w:hAnsi="Times New Roman"/>
          <w:sz w:val="28"/>
          <w:szCs w:val="28"/>
        </w:rPr>
        <w:t>,</w:t>
      </w:r>
      <w:r w:rsidRPr="0087674E">
        <w:rPr>
          <w:rFonts w:ascii="Times New Roman" w:hAnsi="Times New Roman"/>
          <w:sz w:val="28"/>
          <w:szCs w:val="28"/>
        </w:rPr>
        <w:t xml:space="preserve"> как правило</w:t>
      </w:r>
      <w:r>
        <w:rPr>
          <w:rFonts w:ascii="Times New Roman" w:hAnsi="Times New Roman"/>
          <w:sz w:val="28"/>
          <w:szCs w:val="28"/>
        </w:rPr>
        <w:t>,</w:t>
      </w:r>
      <w:r w:rsidRPr="0087674E">
        <w:rPr>
          <w:rFonts w:ascii="Times New Roman" w:hAnsi="Times New Roman"/>
          <w:sz w:val="28"/>
          <w:szCs w:val="28"/>
        </w:rPr>
        <w:t xml:space="preserve"> не является бесплатной.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674E">
        <w:rPr>
          <w:rFonts w:ascii="Times New Roman" w:hAnsi="Times New Roman"/>
          <w:sz w:val="28"/>
          <w:szCs w:val="28"/>
        </w:rPr>
        <w:t>В противоположность этому, медиаобразование, реализующееся общественными (публично-правовыми) и информальными (гражданскими) теле- и радиостанциями (на примере Открытых каналов), как правило</w:t>
      </w:r>
      <w:r>
        <w:rPr>
          <w:rFonts w:ascii="Times New Roman" w:hAnsi="Times New Roman"/>
          <w:sz w:val="28"/>
          <w:szCs w:val="28"/>
        </w:rPr>
        <w:t>,</w:t>
      </w:r>
      <w:r w:rsidRPr="0087674E">
        <w:rPr>
          <w:rFonts w:ascii="Times New Roman" w:hAnsi="Times New Roman"/>
          <w:sz w:val="28"/>
          <w:szCs w:val="28"/>
        </w:rPr>
        <w:t xml:space="preserve"> общедоступно для населения, поскольку финансируется в основном за счет абонентской платы (лицензионного сбора), собираемой со всех домохозяйств, принимающих теле- или радиосигнал. Важно отметить, что основным адресатом медиаобразовательной деятельности, осуществляемой представителями этих групп медиаакторов, является самая широкая аудитория страны, причем для различных групп населения (дети разных возрастов; молодежь; мигранты из разных стран; люди с ограниченными возможностями здоровья разных видов; пожилые люди и т.</w:t>
      </w:r>
      <w:r>
        <w:rPr>
          <w:rFonts w:ascii="Times New Roman" w:hAnsi="Times New Roman"/>
          <w:sz w:val="28"/>
          <w:szCs w:val="28"/>
        </w:rPr>
        <w:t> </w:t>
      </w:r>
      <w:r w:rsidRPr="0087674E">
        <w:rPr>
          <w:rFonts w:ascii="Times New Roman" w:hAnsi="Times New Roman"/>
          <w:sz w:val="28"/>
          <w:szCs w:val="28"/>
        </w:rPr>
        <w:t xml:space="preserve">д.) разработаны и действуют свои медиаобразовательные программы и модули, функционирующие как в комплексе с соответствующими медиапроектами (например, на базе детского канала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de-DE"/>
        </w:rPr>
        <w:t>i</w:t>
      </w:r>
      <w:r w:rsidRPr="0087674E">
        <w:rPr>
          <w:rFonts w:ascii="Times New Roman" w:hAnsi="Times New Roman"/>
          <w:sz w:val="28"/>
          <w:szCs w:val="28"/>
          <w:lang w:val="en-US"/>
        </w:rPr>
        <w:t>KA</w:t>
      </w:r>
      <w:r w:rsidRPr="0087674E">
        <w:rPr>
          <w:rFonts w:ascii="Times New Roman" w:hAnsi="Times New Roman"/>
          <w:sz w:val="28"/>
          <w:szCs w:val="28"/>
        </w:rPr>
        <w:t xml:space="preserve"> общественно-правовой природы или вещательных программ для глухих и слабослышащих, рассмотренных на примере Открытых каналов), так и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674E">
        <w:rPr>
          <w:rFonts w:ascii="Times New Roman" w:hAnsi="Times New Roman"/>
          <w:sz w:val="28"/>
          <w:szCs w:val="28"/>
        </w:rPr>
        <w:t>Таким образом, если обратиться к видам медиаобразования, представленным нами в первой главе, то можно утверждать, что медиаобразование, реализующееся общественными (публично-правовыми) и Откр</w:t>
      </w:r>
      <w:r>
        <w:rPr>
          <w:rFonts w:ascii="Times New Roman" w:hAnsi="Times New Roman"/>
          <w:sz w:val="28"/>
          <w:szCs w:val="28"/>
        </w:rPr>
        <w:t xml:space="preserve">ытыми теле- и радиостанциями, - </w:t>
      </w:r>
      <w:r w:rsidRPr="0087674E">
        <w:rPr>
          <w:rFonts w:ascii="Times New Roman" w:hAnsi="Times New Roman"/>
          <w:sz w:val="28"/>
          <w:szCs w:val="28"/>
        </w:rPr>
        <w:t>это массовое медиаобразование, абсолютно доступное населению в силу особого нормативно-правового статуса публично-правовых и Открытых каналов.</w:t>
      </w:r>
      <w:r>
        <w:rPr>
          <w:rFonts w:ascii="Times New Roman" w:hAnsi="Times New Roman"/>
          <w:sz w:val="28"/>
          <w:szCs w:val="28"/>
        </w:rPr>
        <w:t xml:space="preserve"> Например, а</w:t>
      </w:r>
      <w:r w:rsidRPr="00FF3E66">
        <w:rPr>
          <w:rFonts w:ascii="Times New Roman" w:hAnsi="Times New Roman"/>
          <w:sz w:val="28"/>
          <w:szCs w:val="28"/>
        </w:rPr>
        <w:t xml:space="preserve">ктивная работа в области медиаобразования широкой аудитории ведется в рамках правового понятия «Содействие и посредничество в сфере медиакомпетентности» (2 </w:t>
      </w:r>
      <w:r w:rsidRPr="00FF3E66">
        <w:rPr>
          <w:rFonts w:ascii="Times New Roman" w:hAnsi="Times New Roman"/>
          <w:sz w:val="28"/>
          <w:szCs w:val="28"/>
          <w:lang w:val="de-DE"/>
        </w:rPr>
        <w:t>Abs</w:t>
      </w:r>
      <w:r w:rsidRPr="00FF3E66">
        <w:rPr>
          <w:rFonts w:ascii="Times New Roman" w:hAnsi="Times New Roman"/>
          <w:sz w:val="28"/>
          <w:szCs w:val="28"/>
        </w:rPr>
        <w:t xml:space="preserve">. 1. </w:t>
      </w:r>
      <w:r w:rsidRPr="00FF3E66">
        <w:rPr>
          <w:rFonts w:ascii="Times New Roman" w:hAnsi="Times New Roman"/>
          <w:sz w:val="28"/>
          <w:szCs w:val="28"/>
          <w:lang w:val="de-DE"/>
        </w:rPr>
        <w:t>Satz</w:t>
      </w:r>
      <w:r w:rsidRPr="00FF3E66">
        <w:rPr>
          <w:rFonts w:ascii="Times New Roman" w:hAnsi="Times New Roman"/>
          <w:sz w:val="28"/>
          <w:szCs w:val="28"/>
        </w:rPr>
        <w:t xml:space="preserve"> 2), включенного в закон Открытых каналов</w:t>
      </w:r>
      <w:r>
        <w:rPr>
          <w:rStyle w:val="ab"/>
          <w:rFonts w:ascii="Times New Roman" w:hAnsi="Times New Roman"/>
          <w:sz w:val="28"/>
          <w:szCs w:val="28"/>
        </w:rPr>
        <w:footnoteReference w:id="22"/>
      </w:r>
      <w:r w:rsidRPr="00FF3E66">
        <w:rPr>
          <w:rFonts w:ascii="Times New Roman" w:hAnsi="Times New Roman"/>
          <w:sz w:val="28"/>
          <w:szCs w:val="28"/>
        </w:rPr>
        <w:t>. В соответствии с этим нормативно-правовым актом, посредничество при медиаработе и продвижение медиакомпетентности законодательно являются особыми задачами, которые поддерживаются налогом на телевидение и радиовещание.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674E">
        <w:rPr>
          <w:rFonts w:ascii="Times New Roman" w:hAnsi="Times New Roman"/>
          <w:sz w:val="28"/>
          <w:szCs w:val="28"/>
        </w:rPr>
        <w:t xml:space="preserve">Что касается видов медиаобразования по степени их организованности как образовательной деятельности, то можно говорить, что подавляющее </w:t>
      </w:r>
      <w:r w:rsidRPr="0087674E">
        <w:rPr>
          <w:rFonts w:ascii="Times New Roman" w:hAnsi="Times New Roman"/>
          <w:sz w:val="28"/>
          <w:szCs w:val="28"/>
        </w:rPr>
        <w:lastRenderedPageBreak/>
        <w:t>большинство медиапедагогических программ и модулей, функционирующих по инициативе вещательных медиапредприятий и с их участием, представляет внеформальное медиаобразование (в отличие от формального, базирующегося в школах, университетах и других образовательных институтах). Как правило</w:t>
      </w:r>
      <w:r>
        <w:rPr>
          <w:rFonts w:ascii="Times New Roman" w:hAnsi="Times New Roman"/>
          <w:sz w:val="28"/>
          <w:szCs w:val="28"/>
        </w:rPr>
        <w:t>,</w:t>
      </w:r>
      <w:r w:rsidRPr="0087674E">
        <w:rPr>
          <w:rFonts w:ascii="Times New Roman" w:hAnsi="Times New Roman"/>
          <w:sz w:val="28"/>
          <w:szCs w:val="28"/>
        </w:rPr>
        <w:t xml:space="preserve"> оно реализуется специально обученными </w:t>
      </w:r>
      <w:r>
        <w:rPr>
          <w:rFonts w:ascii="Times New Roman" w:hAnsi="Times New Roman"/>
          <w:sz w:val="28"/>
          <w:szCs w:val="28"/>
        </w:rPr>
        <w:t>компетентными медиапедагогами, программы подготовки которых предоставляют на сегодняшний день многие университеты Германии</w:t>
      </w:r>
      <w:r w:rsidRPr="0087674E">
        <w:rPr>
          <w:rFonts w:ascii="Times New Roman" w:hAnsi="Times New Roman"/>
          <w:sz w:val="28"/>
          <w:szCs w:val="28"/>
        </w:rPr>
        <w:t>. Однако эти самые специалисты в силу имеющейся у них медиапедагогической квалификации способны выстраивать и</w:t>
      </w:r>
      <w:r>
        <w:rPr>
          <w:rFonts w:ascii="Times New Roman" w:hAnsi="Times New Roman"/>
          <w:sz w:val="28"/>
          <w:szCs w:val="28"/>
        </w:rPr>
        <w:t xml:space="preserve"> на практике</w:t>
      </w:r>
      <w:r w:rsidRPr="0087674E">
        <w:rPr>
          <w:rFonts w:ascii="Times New Roman" w:hAnsi="Times New Roman"/>
          <w:sz w:val="28"/>
          <w:szCs w:val="28"/>
        </w:rPr>
        <w:t xml:space="preserve"> выстраивают плодотворное сотрудничество с образовательными учреждениями (принимают участие в модулях формального медиаобразования), а также создают такие продукты (мультимедийные путеводители, медиаплееры, учебные и наглядные пособия), благодаря которым граждане имеют возможность заниматься самообразованием в области медиа и получать другие варианты неформального медиаобразования.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Pr="00C9603B">
        <w:rPr>
          <w:rFonts w:ascii="Times New Roman" w:hAnsi="Times New Roman"/>
          <w:b/>
          <w:sz w:val="28"/>
          <w:szCs w:val="28"/>
        </w:rPr>
        <w:t>аключении</w:t>
      </w:r>
      <w:r>
        <w:rPr>
          <w:rFonts w:ascii="Times New Roman" w:hAnsi="Times New Roman"/>
          <w:sz w:val="28"/>
          <w:szCs w:val="28"/>
        </w:rPr>
        <w:t xml:space="preserve"> обобщаются результаты проведенного исследования, делаются общие выводы и предлагаются рекомендации.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5A11">
        <w:rPr>
          <w:rFonts w:ascii="Times New Roman" w:hAnsi="Times New Roman"/>
          <w:sz w:val="28"/>
          <w:szCs w:val="28"/>
        </w:rPr>
        <w:t xml:space="preserve">Проведя системный анализ </w:t>
      </w:r>
      <w:r w:rsidRPr="002F3359">
        <w:rPr>
          <w:rFonts w:ascii="Times New Roman" w:hAnsi="Times New Roman"/>
          <w:sz w:val="28"/>
          <w:szCs w:val="28"/>
        </w:rPr>
        <w:t>медиаобраз</w:t>
      </w:r>
      <w:r>
        <w:rPr>
          <w:rFonts w:ascii="Times New Roman" w:hAnsi="Times New Roman"/>
          <w:sz w:val="28"/>
          <w:szCs w:val="28"/>
        </w:rPr>
        <w:t>овательной деятельности теле</w:t>
      </w:r>
      <w:r w:rsidRPr="002F3359">
        <w:rPr>
          <w:rFonts w:ascii="Times New Roman" w:hAnsi="Times New Roman"/>
          <w:sz w:val="28"/>
          <w:szCs w:val="28"/>
        </w:rPr>
        <w:t>радиовещательных компаний Германии</w:t>
      </w:r>
      <w:r>
        <w:rPr>
          <w:rFonts w:ascii="Times New Roman" w:hAnsi="Times New Roman"/>
          <w:sz w:val="28"/>
          <w:szCs w:val="28"/>
        </w:rPr>
        <w:t>, диссертант убедился в том, что онаиграет значимую роль в деле обеспечения благоприятных условий для существования качественных средств массовой информации и коммуникации, поскольку население, прошедшее через «медиаработу», усвоившее стандарты функционирования социально ответственных медиа и привыкшее потреблять в первую очередь их медиапродукцию, предъявляет  соответствующие требования к медиапровайдерам («социальный заказ общества на качественную журналистику»), которым, они, в свою очередь, вынуждены соответствовать. Таким образом, обеспечивается соответствующее требованиям времени взаимодействие различных социальных институтов в системе «СМИ-общество-образование».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медиапредприятия ФРГ, не будучи учреждениями </w:t>
      </w:r>
      <w:r w:rsidRPr="00D801B6">
        <w:rPr>
          <w:rFonts w:ascii="Times New Roman" w:hAnsi="Times New Roman"/>
          <w:sz w:val="28"/>
          <w:szCs w:val="28"/>
        </w:rPr>
        <w:t>формального образования, занимают ключевое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Pr="002F3359">
        <w:rPr>
          <w:rFonts w:ascii="Times New Roman" w:hAnsi="Times New Roman"/>
          <w:sz w:val="28"/>
          <w:szCs w:val="28"/>
        </w:rPr>
        <w:t xml:space="preserve"> в общей медиаобразовательной системе, </w:t>
      </w:r>
      <w:r>
        <w:rPr>
          <w:rFonts w:ascii="Times New Roman" w:hAnsi="Times New Roman"/>
          <w:sz w:val="28"/>
          <w:szCs w:val="28"/>
        </w:rPr>
        <w:t>которая, с одной стороны, опирается на прочный фундамент демократически ориентированных социально-политических институций, но, с другой стороны, поддерживает их же, так как обеспечивает адекватную им медиасоциализацию граждан.</w:t>
      </w:r>
    </w:p>
    <w:p w:rsidR="00041114" w:rsidRPr="006F4EF6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DFEFF"/>
        </w:rPr>
      </w:pPr>
      <w:r>
        <w:rPr>
          <w:rFonts w:ascii="Times New Roman" w:hAnsi="Times New Roman"/>
          <w:sz w:val="28"/>
          <w:szCs w:val="28"/>
        </w:rPr>
        <w:t>В результате исследования был сделан вывод, что н</w:t>
      </w:r>
      <w:r w:rsidRPr="00533EB9">
        <w:rPr>
          <w:rFonts w:ascii="Times New Roman" w:hAnsi="Times New Roman"/>
          <w:sz w:val="28"/>
          <w:szCs w:val="28"/>
          <w:shd w:val="clear" w:color="auto" w:fill="FDFEFF"/>
        </w:rPr>
        <w:t>аибольшую медиапедагогическую активность проявляют те предприятия, которые относятся либо к вообще отсутствующим в России типологическим группам вещательных компаний (Открытые каналы как форма</w:t>
      </w:r>
      <w:r>
        <w:rPr>
          <w:rFonts w:ascii="Times New Roman" w:hAnsi="Times New Roman"/>
          <w:sz w:val="28"/>
          <w:szCs w:val="28"/>
          <w:shd w:val="clear" w:color="auto" w:fill="FDFEFF"/>
        </w:rPr>
        <w:t xml:space="preserve"> гражданских </w:t>
      </w:r>
      <w:r w:rsidRPr="006F4EF6">
        <w:rPr>
          <w:rFonts w:ascii="Times New Roman" w:hAnsi="Times New Roman"/>
          <w:sz w:val="28"/>
          <w:szCs w:val="28"/>
          <w:shd w:val="clear" w:color="auto" w:fill="FDFEFF"/>
        </w:rPr>
        <w:t>вещательных медиа), либо к не получившим в России должное развитие (общественное телевидение).</w:t>
      </w:r>
    </w:p>
    <w:p w:rsidR="00041114" w:rsidRPr="006F4EF6" w:rsidRDefault="003632B7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DFEFF"/>
        </w:rPr>
      </w:pPr>
      <w:r>
        <w:rPr>
          <w:rFonts w:ascii="Times New Roman" w:hAnsi="Times New Roman"/>
          <w:sz w:val="28"/>
          <w:szCs w:val="28"/>
        </w:rPr>
        <w:t>В конце работы</w:t>
      </w:r>
      <w:r w:rsidR="00041114" w:rsidRPr="006F4EF6">
        <w:rPr>
          <w:rFonts w:ascii="Times New Roman" w:hAnsi="Times New Roman"/>
          <w:sz w:val="28"/>
          <w:szCs w:val="28"/>
        </w:rPr>
        <w:t xml:space="preserve"> сформулированы рекомендации для теле- и радио</w:t>
      </w:r>
      <w:r w:rsidR="00041114">
        <w:rPr>
          <w:rFonts w:ascii="Times New Roman" w:hAnsi="Times New Roman"/>
          <w:sz w:val="28"/>
          <w:szCs w:val="28"/>
        </w:rPr>
        <w:t xml:space="preserve">компаний России по обеспечению </w:t>
      </w:r>
      <w:r w:rsidR="00041114" w:rsidRPr="006F4EF6">
        <w:rPr>
          <w:rFonts w:ascii="Times New Roman" w:hAnsi="Times New Roman"/>
          <w:sz w:val="28"/>
          <w:szCs w:val="28"/>
        </w:rPr>
        <w:t xml:space="preserve">медиабезопасности детей и </w:t>
      </w:r>
      <w:r w:rsidR="00041114" w:rsidRPr="006F4EF6">
        <w:rPr>
          <w:rFonts w:ascii="Times New Roman" w:hAnsi="Times New Roman"/>
          <w:sz w:val="28"/>
          <w:szCs w:val="28"/>
        </w:rPr>
        <w:lastRenderedPageBreak/>
        <w:t>подростков (актуально в связи с вступлением с 1 сентября 2012 года в силу Федерального закона «О защите детей от информации, причиняющей вред их здоровью и развитию»</w:t>
      </w:r>
      <w:r w:rsidR="00041114">
        <w:rPr>
          <w:rFonts w:ascii="Times New Roman" w:hAnsi="Times New Roman"/>
          <w:sz w:val="28"/>
          <w:szCs w:val="28"/>
        </w:rPr>
        <w:t>)</w:t>
      </w:r>
      <w:r w:rsidR="00041114" w:rsidRPr="006F4EF6">
        <w:rPr>
          <w:rFonts w:ascii="Times New Roman" w:hAnsi="Times New Roman"/>
          <w:sz w:val="28"/>
          <w:szCs w:val="28"/>
        </w:rPr>
        <w:t>.</w:t>
      </w:r>
    </w:p>
    <w:p w:rsidR="00041114" w:rsidRPr="006F4EF6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EF6">
        <w:rPr>
          <w:rFonts w:ascii="Times New Roman" w:hAnsi="Times New Roman"/>
          <w:sz w:val="28"/>
          <w:szCs w:val="28"/>
          <w:shd w:val="clear" w:color="auto" w:fill="FDFEFF"/>
        </w:rPr>
        <w:t xml:space="preserve">С этой точки зрения, опираясь </w:t>
      </w:r>
      <w:r w:rsidRPr="006F4EF6">
        <w:rPr>
          <w:rFonts w:ascii="Times New Roman" w:hAnsi="Times New Roman"/>
          <w:sz w:val="28"/>
          <w:szCs w:val="28"/>
        </w:rPr>
        <w:t>на опыт успешной системной работы медиапедагогов, общественных организаций, средств массовой информации, психологов, исследователей</w:t>
      </w:r>
      <w:r>
        <w:rPr>
          <w:rFonts w:ascii="Times New Roman" w:hAnsi="Times New Roman"/>
          <w:sz w:val="28"/>
          <w:szCs w:val="28"/>
        </w:rPr>
        <w:t xml:space="preserve"> медиа</w:t>
      </w:r>
      <w:r w:rsidRPr="00345D0D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345D0D">
        <w:rPr>
          <w:rFonts w:ascii="Times New Roman" w:hAnsi="Times New Roman"/>
          <w:sz w:val="28"/>
          <w:szCs w:val="28"/>
        </w:rPr>
        <w:t>медиабезопасности детской и молодежной аудитории Германии</w:t>
      </w:r>
      <w:r>
        <w:rPr>
          <w:rFonts w:ascii="Times New Roman" w:hAnsi="Times New Roman"/>
          <w:sz w:val="28"/>
          <w:szCs w:val="28"/>
        </w:rPr>
        <w:t xml:space="preserve">, можно бы было рекомендовать </w:t>
      </w:r>
      <w:r w:rsidRPr="006F4EF6">
        <w:rPr>
          <w:rFonts w:ascii="Times New Roman" w:hAnsi="Times New Roman"/>
          <w:sz w:val="28"/>
          <w:szCs w:val="28"/>
        </w:rPr>
        <w:t>медиапредприятиям и государственным организациям России.</w:t>
      </w:r>
    </w:p>
    <w:p w:rsidR="00041114" w:rsidRPr="006F4EF6" w:rsidRDefault="00041114" w:rsidP="000B44E7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F4EF6">
        <w:rPr>
          <w:rFonts w:ascii="Times New Roman" w:hAnsi="Times New Roman"/>
          <w:sz w:val="28"/>
          <w:szCs w:val="28"/>
        </w:rPr>
        <w:t>Инициировать усовершенствование/создание доступного для всех территорий и бесплатного для зрителей детского независимого канала, соответствующего национальному менталитету россиян. Принимая во внимание неприемлемость для детского канала имеющихся в арсенале российских телевещателей моделей вещания (рекламной, инструментальной и т.д.), для начала необходимо найти альтернативный вариант решения задачи заполнения сетки вещания канала адекватным контентом.</w:t>
      </w:r>
    </w:p>
    <w:p w:rsidR="00041114" w:rsidRPr="00F90468" w:rsidRDefault="00041114" w:rsidP="000B44E7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F4EF6">
        <w:rPr>
          <w:rFonts w:ascii="Times New Roman" w:hAnsi="Times New Roman"/>
          <w:sz w:val="28"/>
          <w:szCs w:val="28"/>
          <w:shd w:val="clear" w:color="auto" w:fill="FDFEFF"/>
        </w:rPr>
        <w:t>Совместными усилиями государственных структур (например, Минкомсвязи) и организаций, объединяющих представителей медиаотрасли (Национальной ассоциации телерадиовещателей, Союза журналистов и пр.) основать институализированные формы переподготовки и повышения квалификации для медиаработников, осуществляющих маркировку информационной продукции</w:t>
      </w:r>
      <w:r w:rsidRPr="003E6749">
        <w:rPr>
          <w:rFonts w:ascii="Times New Roman" w:hAnsi="Times New Roman"/>
          <w:sz w:val="28"/>
          <w:szCs w:val="28"/>
          <w:shd w:val="clear" w:color="auto" w:fill="FDFEFF"/>
        </w:rPr>
        <w:t xml:space="preserve">, в том числе теле- и радиопродукции, по возрастному принципу (0+, 6+, 12+, 16+, 18+). </w:t>
      </w:r>
    </w:p>
    <w:p w:rsidR="00041114" w:rsidRPr="00F90468" w:rsidRDefault="00041114" w:rsidP="000B44E7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0468">
        <w:rPr>
          <w:rFonts w:ascii="Times New Roman" w:hAnsi="Times New Roman"/>
          <w:sz w:val="28"/>
          <w:szCs w:val="28"/>
          <w:shd w:val="clear" w:color="auto" w:fill="FDFEFF"/>
        </w:rPr>
        <w:t>Добиваться налоговых преференций для теле- и радиовещателей, производящих и транслирующих социально важный с медиаобразовательной точки зрения контент (детский, предназначенный для людей с ограниченными возможностями здоровья, мигрантов, пенсионеров и т.</w:t>
      </w:r>
      <w:r>
        <w:rPr>
          <w:rFonts w:ascii="Times New Roman" w:hAnsi="Times New Roman"/>
          <w:sz w:val="28"/>
          <w:szCs w:val="28"/>
          <w:shd w:val="clear" w:color="auto" w:fill="FDFEFF"/>
        </w:rPr>
        <w:t> </w:t>
      </w:r>
      <w:r w:rsidRPr="00F90468">
        <w:rPr>
          <w:rFonts w:ascii="Times New Roman" w:hAnsi="Times New Roman"/>
          <w:sz w:val="28"/>
          <w:szCs w:val="28"/>
          <w:shd w:val="clear" w:color="auto" w:fill="FDFEFF"/>
        </w:rPr>
        <w:t>д.)</w:t>
      </w:r>
      <w:r>
        <w:rPr>
          <w:rFonts w:ascii="Times New Roman" w:hAnsi="Times New Roman"/>
          <w:sz w:val="28"/>
          <w:szCs w:val="28"/>
          <w:shd w:val="clear" w:color="auto" w:fill="FDFEFF"/>
        </w:rPr>
        <w:t>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0468">
        <w:rPr>
          <w:rFonts w:ascii="Times New Roman" w:hAnsi="Times New Roman"/>
          <w:sz w:val="28"/>
          <w:szCs w:val="28"/>
        </w:rPr>
        <w:t>И последняя рекомендация, без которой все остальные окажутся малоэффективными или невозможными для исполнения: надо добиваться признания в России профессии «медиапедагог», признания такими государст</w:t>
      </w:r>
      <w:r>
        <w:rPr>
          <w:rFonts w:ascii="Times New Roman" w:hAnsi="Times New Roman"/>
          <w:sz w:val="28"/>
          <w:szCs w:val="28"/>
        </w:rPr>
        <w:t>венными структурами, как Министерство труда и социальной защиты</w:t>
      </w:r>
      <w:r w:rsidRPr="00F90468">
        <w:rPr>
          <w:rFonts w:ascii="Times New Roman" w:hAnsi="Times New Roman"/>
          <w:sz w:val="28"/>
          <w:szCs w:val="28"/>
        </w:rPr>
        <w:t xml:space="preserve"> и Министерство образования и науки.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caps/>
          <w:sz w:val="28"/>
          <w:szCs w:val="28"/>
        </w:rPr>
      </w:pPr>
      <w:r w:rsidRPr="00361136">
        <w:rPr>
          <w:rFonts w:ascii="Times New Roman" w:hAnsi="Times New Roman"/>
          <w:sz w:val="28"/>
          <w:szCs w:val="28"/>
        </w:rPr>
        <w:t>Диссертационное исследование «Медиаобразовательная деятельность медиапредприятий Германии (на примере деятельности тел</w:t>
      </w:r>
      <w:r>
        <w:rPr>
          <w:rFonts w:ascii="Times New Roman" w:hAnsi="Times New Roman"/>
          <w:sz w:val="28"/>
          <w:szCs w:val="28"/>
        </w:rPr>
        <w:t xml:space="preserve">е- и радиовещательных компаний)» </w:t>
      </w:r>
      <w:r w:rsidRPr="00361136">
        <w:rPr>
          <w:rFonts w:ascii="Times New Roman" w:hAnsi="Times New Roman"/>
          <w:sz w:val="28"/>
          <w:szCs w:val="28"/>
        </w:rPr>
        <w:t>является первой в нашей стране попыткой комплексного анализа медиаобразовательной деятельност</w:t>
      </w:r>
      <w:r>
        <w:rPr>
          <w:rFonts w:ascii="Times New Roman" w:hAnsi="Times New Roman"/>
          <w:sz w:val="28"/>
          <w:szCs w:val="28"/>
        </w:rPr>
        <w:t>и немецких медиапредприятий, т. </w:t>
      </w:r>
      <w:r w:rsidRPr="00361136">
        <w:rPr>
          <w:rFonts w:ascii="Times New Roman" w:hAnsi="Times New Roman"/>
          <w:sz w:val="28"/>
          <w:szCs w:val="28"/>
        </w:rPr>
        <w:t xml:space="preserve">е. накопленного в различных федеральных землях </w:t>
      </w:r>
      <w:r>
        <w:rPr>
          <w:rFonts w:ascii="Times New Roman" w:hAnsi="Times New Roman"/>
          <w:sz w:val="28"/>
          <w:szCs w:val="28"/>
        </w:rPr>
        <w:t xml:space="preserve">ФРГ </w:t>
      </w:r>
      <w:r w:rsidRPr="00361136">
        <w:rPr>
          <w:rFonts w:ascii="Times New Roman" w:hAnsi="Times New Roman"/>
          <w:sz w:val="28"/>
          <w:szCs w:val="28"/>
        </w:rPr>
        <w:t>уникального опыта реализации силами теле- и радиостанций разных типов медиаобразовательных проектов. Дальнейшие перспективы изучения вопроса создания вещательными компаниями медиабезопасной среды для детей и подростков остаются открытыми, требуют внимани</w:t>
      </w:r>
      <w:r>
        <w:rPr>
          <w:rFonts w:ascii="Times New Roman" w:hAnsi="Times New Roman"/>
          <w:sz w:val="28"/>
          <w:szCs w:val="28"/>
        </w:rPr>
        <w:t xml:space="preserve">я и могут стать основой будущих </w:t>
      </w:r>
      <w:r w:rsidRPr="00361136">
        <w:rPr>
          <w:rFonts w:ascii="Times New Roman" w:hAnsi="Times New Roman"/>
          <w:sz w:val="28"/>
          <w:szCs w:val="28"/>
        </w:rPr>
        <w:t>исследований.</w:t>
      </w: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041114" w:rsidRDefault="00041114" w:rsidP="000B4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положения отражены в следующих публикациях автора:</w:t>
      </w:r>
    </w:p>
    <w:p w:rsidR="00041114" w:rsidRPr="00197E0E" w:rsidRDefault="00041114" w:rsidP="000B44E7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512D0">
        <w:rPr>
          <w:rFonts w:ascii="Times New Roman" w:hAnsi="Times New Roman"/>
          <w:b/>
          <w:sz w:val="28"/>
          <w:szCs w:val="28"/>
        </w:rPr>
        <w:lastRenderedPageBreak/>
        <w:t xml:space="preserve">Статьи </w:t>
      </w:r>
      <w:r>
        <w:rPr>
          <w:rFonts w:ascii="Times New Roman" w:hAnsi="Times New Roman"/>
          <w:b/>
          <w:sz w:val="28"/>
          <w:szCs w:val="28"/>
        </w:rPr>
        <w:t xml:space="preserve">в ведущих рецензируемых научных журналах и изданиях, рекомендованных ВАК РФ: </w:t>
      </w:r>
    </w:p>
    <w:p w:rsidR="00041114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041114" w:rsidRPr="00AE41C8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87003">
        <w:rPr>
          <w:rFonts w:ascii="Times New Roman" w:hAnsi="Times New Roman"/>
          <w:sz w:val="28"/>
          <w:szCs w:val="28"/>
        </w:rPr>
        <w:t>Мальцева</w:t>
      </w:r>
      <w:r>
        <w:rPr>
          <w:rFonts w:ascii="Times New Roman" w:hAnsi="Times New Roman"/>
          <w:sz w:val="28"/>
          <w:szCs w:val="28"/>
        </w:rPr>
        <w:t>,</w:t>
      </w:r>
      <w:r w:rsidRPr="00487003">
        <w:rPr>
          <w:rFonts w:ascii="Times New Roman" w:hAnsi="Times New Roman"/>
          <w:sz w:val="28"/>
          <w:szCs w:val="28"/>
        </w:rPr>
        <w:t> Ю. А. Медиаобразовательные технологии общественно-правового вещания в Германии (</w:t>
      </w:r>
      <w:r w:rsidRPr="00487003">
        <w:rPr>
          <w:rFonts w:ascii="Times New Roman" w:hAnsi="Times New Roman"/>
          <w:sz w:val="28"/>
          <w:szCs w:val="28"/>
          <w:lang w:val="pl-PL"/>
        </w:rPr>
        <w:t>ARD</w:t>
      </w:r>
      <w:r w:rsidRPr="00487003">
        <w:rPr>
          <w:rFonts w:ascii="Times New Roman" w:hAnsi="Times New Roman"/>
          <w:sz w:val="28"/>
          <w:szCs w:val="28"/>
        </w:rPr>
        <w:t xml:space="preserve"> и </w:t>
      </w:r>
      <w:r w:rsidRPr="00487003">
        <w:rPr>
          <w:rFonts w:ascii="Times New Roman" w:hAnsi="Times New Roman"/>
          <w:sz w:val="28"/>
          <w:szCs w:val="28"/>
          <w:lang w:val="pl-PL"/>
        </w:rPr>
        <w:t>ZDF</w:t>
      </w:r>
      <w:r>
        <w:rPr>
          <w:rFonts w:ascii="Times New Roman" w:hAnsi="Times New Roman"/>
          <w:sz w:val="28"/>
          <w:szCs w:val="28"/>
        </w:rPr>
        <w:t>) / Ю. А. Мальцева</w:t>
      </w:r>
      <w:r w:rsidRPr="001512D0">
        <w:rPr>
          <w:rFonts w:ascii="Times New Roman" w:hAnsi="Times New Roman"/>
          <w:sz w:val="28"/>
          <w:szCs w:val="28"/>
        </w:rPr>
        <w:t>//</w:t>
      </w:r>
      <w:r w:rsidRPr="00487003">
        <w:rPr>
          <w:rFonts w:ascii="Times New Roman" w:hAnsi="Times New Roman"/>
          <w:sz w:val="28"/>
          <w:szCs w:val="28"/>
        </w:rPr>
        <w:t xml:space="preserve">Вестник </w:t>
      </w:r>
      <w:r w:rsidRPr="00AE41C8">
        <w:rPr>
          <w:rFonts w:ascii="Times New Roman" w:hAnsi="Times New Roman"/>
          <w:sz w:val="28"/>
          <w:szCs w:val="28"/>
        </w:rPr>
        <w:t>Челябинск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41C8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.</w:t>
      </w:r>
      <w:r w:rsidRPr="00AE41C8">
        <w:rPr>
          <w:rFonts w:ascii="Times New Roman" w:hAnsi="Times New Roman"/>
          <w:sz w:val="28"/>
          <w:szCs w:val="28"/>
        </w:rPr>
        <w:t xml:space="preserve"> ун</w:t>
      </w:r>
      <w:r>
        <w:rPr>
          <w:rFonts w:ascii="Times New Roman" w:hAnsi="Times New Roman"/>
          <w:sz w:val="28"/>
          <w:szCs w:val="28"/>
        </w:rPr>
        <w:t>-</w:t>
      </w:r>
      <w:r w:rsidRPr="00AE41C8">
        <w:rPr>
          <w:rFonts w:ascii="Times New Roman" w:hAnsi="Times New Roman"/>
          <w:sz w:val="28"/>
          <w:szCs w:val="28"/>
        </w:rPr>
        <w:t xml:space="preserve">та. Сер. Филология. Искусствоведение. – 2013. – </w:t>
      </w:r>
      <w:r>
        <w:rPr>
          <w:rFonts w:ascii="Times New Roman" w:hAnsi="Times New Roman"/>
          <w:sz w:val="28"/>
          <w:szCs w:val="28"/>
        </w:rPr>
        <w:t>В</w:t>
      </w:r>
      <w:r w:rsidRPr="00AE41C8">
        <w:rPr>
          <w:rFonts w:ascii="Times New Roman" w:hAnsi="Times New Roman"/>
          <w:sz w:val="28"/>
          <w:szCs w:val="28"/>
        </w:rPr>
        <w:t>ып. 81. – С. 13–16.</w:t>
      </w:r>
    </w:p>
    <w:p w:rsidR="00041114" w:rsidRPr="00AE41C8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Мальцева, </w:t>
      </w:r>
      <w:r w:rsidRPr="00AE41C8">
        <w:rPr>
          <w:rFonts w:ascii="Times New Roman" w:hAnsi="Times New Roman"/>
          <w:sz w:val="28"/>
          <w:szCs w:val="28"/>
        </w:rPr>
        <w:t>Ю. А. Основы медиаобразовательного дискурса Германии</w:t>
      </w:r>
      <w:r>
        <w:rPr>
          <w:rFonts w:ascii="Times New Roman" w:hAnsi="Times New Roman"/>
          <w:sz w:val="28"/>
          <w:szCs w:val="28"/>
        </w:rPr>
        <w:t xml:space="preserve"> / Ю. А. Мальцева</w:t>
      </w:r>
      <w:r w:rsidRPr="00AE41C8">
        <w:rPr>
          <w:rFonts w:ascii="Times New Roman" w:hAnsi="Times New Roman"/>
          <w:sz w:val="28"/>
          <w:szCs w:val="28"/>
        </w:rPr>
        <w:t xml:space="preserve"> // Изв</w:t>
      </w:r>
      <w:r>
        <w:rPr>
          <w:rFonts w:ascii="Times New Roman" w:hAnsi="Times New Roman"/>
          <w:sz w:val="28"/>
          <w:szCs w:val="28"/>
        </w:rPr>
        <w:t xml:space="preserve">естия </w:t>
      </w:r>
      <w:r w:rsidRPr="00AE41C8">
        <w:rPr>
          <w:rFonts w:ascii="Times New Roman" w:hAnsi="Times New Roman"/>
          <w:sz w:val="28"/>
          <w:szCs w:val="28"/>
        </w:rPr>
        <w:t>Юж</w:t>
      </w:r>
      <w:r>
        <w:rPr>
          <w:rFonts w:ascii="Times New Roman" w:hAnsi="Times New Roman"/>
          <w:sz w:val="28"/>
          <w:szCs w:val="28"/>
        </w:rPr>
        <w:t>ногоф</w:t>
      </w:r>
      <w:r w:rsidRPr="00AE41C8">
        <w:rPr>
          <w:rFonts w:ascii="Times New Roman" w:hAnsi="Times New Roman"/>
          <w:sz w:val="28"/>
          <w:szCs w:val="28"/>
        </w:rPr>
        <w:t>едераль</w:t>
      </w:r>
      <w:r>
        <w:rPr>
          <w:rFonts w:ascii="Times New Roman" w:hAnsi="Times New Roman"/>
          <w:sz w:val="28"/>
          <w:szCs w:val="28"/>
        </w:rPr>
        <w:t>ногоу</w:t>
      </w:r>
      <w:r w:rsidRPr="00AE41C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иверсите</w:t>
      </w:r>
      <w:r w:rsidRPr="00AE41C8">
        <w:rPr>
          <w:rFonts w:ascii="Times New Roman" w:hAnsi="Times New Roman"/>
          <w:sz w:val="28"/>
          <w:szCs w:val="28"/>
        </w:rPr>
        <w:t>та. Сер. Филологические науки. – 2014. – № 4. – С. 222–230.</w:t>
      </w:r>
    </w:p>
    <w:p w:rsidR="00041114" w:rsidRPr="00AE41C8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41C8">
        <w:rPr>
          <w:rFonts w:ascii="Times New Roman" w:hAnsi="Times New Roman"/>
          <w:sz w:val="28"/>
          <w:szCs w:val="28"/>
        </w:rPr>
        <w:t>Мальцев</w:t>
      </w:r>
      <w:r>
        <w:rPr>
          <w:rFonts w:ascii="Times New Roman" w:hAnsi="Times New Roman"/>
          <w:sz w:val="28"/>
          <w:szCs w:val="28"/>
        </w:rPr>
        <w:t>а</w:t>
      </w:r>
      <w:r w:rsidRPr="00AE41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AE41C8">
        <w:rPr>
          <w:rFonts w:ascii="Times New Roman" w:hAnsi="Times New Roman"/>
          <w:sz w:val="28"/>
          <w:szCs w:val="28"/>
        </w:rPr>
        <w:t>Ю. А. Феномен Открытых каналов Германии как площадка для внеформального медиаобразования (на примере Открытого канала Шлезвиг-Гольштейн и Открытого канала «</w:t>
      </w:r>
      <w:r w:rsidRPr="00AE41C8">
        <w:rPr>
          <w:rFonts w:ascii="Times New Roman" w:hAnsi="Times New Roman"/>
          <w:sz w:val="28"/>
          <w:szCs w:val="28"/>
          <w:lang w:val="de-DE"/>
        </w:rPr>
        <w:t>AlexBerlin</w:t>
      </w:r>
      <w:r w:rsidRPr="00AE41C8"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AE41C8">
        <w:rPr>
          <w:rFonts w:ascii="Times New Roman" w:hAnsi="Times New Roman"/>
          <w:sz w:val="28"/>
          <w:szCs w:val="28"/>
        </w:rPr>
        <w:t xml:space="preserve"> // Вестник Волжск. ун-та им. В. Н. Татищева. Сер</w:t>
      </w:r>
      <w:r>
        <w:rPr>
          <w:rFonts w:ascii="Times New Roman" w:hAnsi="Times New Roman"/>
          <w:sz w:val="28"/>
          <w:szCs w:val="28"/>
        </w:rPr>
        <w:t>.</w:t>
      </w:r>
      <w:r w:rsidRPr="00AE41C8">
        <w:rPr>
          <w:rFonts w:ascii="Times New Roman" w:hAnsi="Times New Roman"/>
          <w:sz w:val="28"/>
          <w:szCs w:val="28"/>
        </w:rPr>
        <w:t xml:space="preserve"> Гуманитарные науки и образование. – 2014. </w:t>
      </w:r>
      <w:r w:rsidRPr="00AE4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№ 4(17). – С. 243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AE4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252.</w:t>
      </w:r>
    </w:p>
    <w:p w:rsidR="00041114" w:rsidRPr="003C059A" w:rsidRDefault="00041114" w:rsidP="000B44E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114" w:rsidRDefault="00041114" w:rsidP="000B44E7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 в других изданиях:</w:t>
      </w:r>
    </w:p>
    <w:p w:rsidR="00041114" w:rsidRPr="00E718E6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Мальцева, </w:t>
      </w:r>
      <w:r w:rsidRPr="00A0174D">
        <w:rPr>
          <w:rFonts w:ascii="Times New Roman" w:hAnsi="Times New Roman"/>
          <w:sz w:val="28"/>
          <w:szCs w:val="28"/>
        </w:rPr>
        <w:t xml:space="preserve">Ю. А. Анализ медиаобразовательной деятельности Средств массовой информации России и Германии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A0174D">
        <w:rPr>
          <w:rFonts w:ascii="Times New Roman" w:hAnsi="Times New Roman"/>
          <w:sz w:val="28"/>
          <w:szCs w:val="28"/>
        </w:rPr>
        <w:t xml:space="preserve"> // Материалы Междунар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научно-практич</w:t>
      </w:r>
      <w:r>
        <w:rPr>
          <w:rFonts w:ascii="Times New Roman" w:hAnsi="Times New Roman"/>
          <w:sz w:val="28"/>
          <w:szCs w:val="28"/>
        </w:rPr>
        <w:t>.к</w:t>
      </w:r>
      <w:r w:rsidRPr="00A0174D">
        <w:rPr>
          <w:rFonts w:ascii="Times New Roman" w:hAnsi="Times New Roman"/>
          <w:sz w:val="28"/>
          <w:szCs w:val="28"/>
        </w:rPr>
        <w:t>онф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«Россия и Германия: стратегии делового и социокультурного партнерства». При поддержке Посольства Ф</w:t>
      </w:r>
      <w:r>
        <w:rPr>
          <w:rFonts w:ascii="Times New Roman" w:hAnsi="Times New Roman"/>
          <w:sz w:val="28"/>
          <w:szCs w:val="28"/>
        </w:rPr>
        <w:t>РГ и</w:t>
      </w:r>
      <w:r w:rsidRPr="00A0174D">
        <w:rPr>
          <w:rFonts w:ascii="Times New Roman" w:hAnsi="Times New Roman"/>
          <w:sz w:val="28"/>
          <w:szCs w:val="28"/>
        </w:rPr>
        <w:t xml:space="preserve"> Поволжск</w:t>
      </w:r>
      <w:r>
        <w:rPr>
          <w:rFonts w:ascii="Times New Roman" w:hAnsi="Times New Roman"/>
          <w:sz w:val="28"/>
          <w:szCs w:val="28"/>
        </w:rPr>
        <w:t>.и</w:t>
      </w:r>
      <w:r w:rsidRPr="00A017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-та управления им. П. А. </w:t>
      </w:r>
      <w:r w:rsidRPr="00A0174D">
        <w:rPr>
          <w:rFonts w:ascii="Times New Roman" w:hAnsi="Times New Roman"/>
          <w:sz w:val="28"/>
          <w:szCs w:val="28"/>
        </w:rPr>
        <w:t>Столыпина. – Саратов, 2013. – С. 53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A0174D">
        <w:rPr>
          <w:rFonts w:ascii="Times New Roman" w:hAnsi="Times New Roman"/>
          <w:sz w:val="28"/>
          <w:szCs w:val="28"/>
        </w:rPr>
        <w:t xml:space="preserve">58. </w:t>
      </w:r>
    </w:p>
    <w:p w:rsidR="00041114" w:rsidRPr="00A0174D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Мальцева, </w:t>
      </w:r>
      <w:r w:rsidRPr="00A0174D">
        <w:rPr>
          <w:rFonts w:ascii="Times New Roman" w:hAnsi="Times New Roman"/>
          <w:sz w:val="28"/>
          <w:szCs w:val="28"/>
        </w:rPr>
        <w:t xml:space="preserve">Ю. А. Защита детей и подростков Германии от вредного воздействия медиа (на примере медиаобразовательной политики детского канала KiKa)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A0174D">
        <w:rPr>
          <w:rFonts w:ascii="Times New Roman" w:hAnsi="Times New Roman"/>
          <w:sz w:val="28"/>
          <w:szCs w:val="28"/>
        </w:rPr>
        <w:t xml:space="preserve"> // Межкультурные коммуникации с современном мире: роль СМИ. Материалы Междунар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научно-практич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конф. – Екатеринбург, 2014. – С. 184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A0174D">
        <w:rPr>
          <w:rFonts w:ascii="Times New Roman" w:hAnsi="Times New Roman"/>
          <w:sz w:val="28"/>
          <w:szCs w:val="28"/>
        </w:rPr>
        <w:t>187.</w:t>
      </w:r>
    </w:p>
    <w:p w:rsidR="00041114" w:rsidRPr="00A0174D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0174D">
        <w:rPr>
          <w:rFonts w:ascii="Times New Roman" w:hAnsi="Times New Roman"/>
          <w:sz w:val="28"/>
          <w:szCs w:val="28"/>
        </w:rPr>
        <w:t>Мальцева</w:t>
      </w:r>
      <w:r>
        <w:rPr>
          <w:rFonts w:ascii="Times New Roman" w:hAnsi="Times New Roman"/>
          <w:sz w:val="28"/>
          <w:szCs w:val="28"/>
        </w:rPr>
        <w:t>, </w:t>
      </w:r>
      <w:r w:rsidRPr="00A0174D">
        <w:rPr>
          <w:rFonts w:ascii="Times New Roman" w:hAnsi="Times New Roman"/>
          <w:sz w:val="28"/>
          <w:szCs w:val="28"/>
        </w:rPr>
        <w:t xml:space="preserve">Ю. А. Медиабезопасность детей и молодежи в интернете. Немецкий опыт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A0174D">
        <w:rPr>
          <w:rFonts w:ascii="Times New Roman" w:hAnsi="Times New Roman"/>
          <w:sz w:val="28"/>
          <w:szCs w:val="28"/>
        </w:rPr>
        <w:t xml:space="preserve"> // Медиаобразование 2014: сб. тезисов и статей Всерос</w:t>
      </w:r>
      <w:r>
        <w:rPr>
          <w:rFonts w:ascii="Times New Roman" w:hAnsi="Times New Roman"/>
          <w:sz w:val="28"/>
          <w:szCs w:val="28"/>
        </w:rPr>
        <w:t>.н</w:t>
      </w:r>
      <w:r w:rsidRPr="00A0174D">
        <w:rPr>
          <w:rFonts w:ascii="Times New Roman" w:hAnsi="Times New Roman"/>
          <w:sz w:val="28"/>
          <w:szCs w:val="28"/>
        </w:rPr>
        <w:t>аучно</w:t>
      </w:r>
      <w:r>
        <w:rPr>
          <w:rFonts w:ascii="Times New Roman" w:hAnsi="Times New Roman"/>
          <w:sz w:val="28"/>
          <w:szCs w:val="28"/>
        </w:rPr>
        <w:t>-</w:t>
      </w:r>
      <w:r w:rsidRPr="00A0174D">
        <w:rPr>
          <w:rFonts w:ascii="Times New Roman" w:hAnsi="Times New Roman"/>
          <w:sz w:val="28"/>
          <w:szCs w:val="28"/>
        </w:rPr>
        <w:t>практич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конф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(с международным участием) «Медиаобразование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A0174D">
        <w:rPr>
          <w:rFonts w:ascii="Times New Roman" w:hAnsi="Times New Roman"/>
          <w:sz w:val="28"/>
          <w:szCs w:val="28"/>
        </w:rPr>
        <w:t xml:space="preserve"> 2014. Регион</w:t>
      </w:r>
      <w:r>
        <w:rPr>
          <w:rFonts w:ascii="Times New Roman" w:hAnsi="Times New Roman"/>
          <w:sz w:val="28"/>
          <w:szCs w:val="28"/>
        </w:rPr>
        <w:t>альный аспект» / под ред. И. В. Жилавской, Е. А. </w:t>
      </w:r>
      <w:r w:rsidRPr="00A0174D">
        <w:rPr>
          <w:rFonts w:ascii="Times New Roman" w:hAnsi="Times New Roman"/>
          <w:sz w:val="28"/>
          <w:szCs w:val="28"/>
        </w:rPr>
        <w:t>Каряг</w:t>
      </w:r>
      <w:r>
        <w:rPr>
          <w:rFonts w:ascii="Times New Roman" w:hAnsi="Times New Roman"/>
          <w:sz w:val="28"/>
          <w:szCs w:val="28"/>
        </w:rPr>
        <w:t>иной. – М. : РИЦ МГГУ им. М. А. </w:t>
      </w:r>
      <w:r w:rsidRPr="00A0174D">
        <w:rPr>
          <w:rFonts w:ascii="Times New Roman" w:hAnsi="Times New Roman"/>
          <w:sz w:val="28"/>
          <w:szCs w:val="28"/>
        </w:rPr>
        <w:t>Шолохова, 2014. – С. 296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A0174D">
        <w:rPr>
          <w:rFonts w:ascii="Times New Roman" w:hAnsi="Times New Roman"/>
          <w:sz w:val="28"/>
          <w:szCs w:val="28"/>
        </w:rPr>
        <w:t>302.</w:t>
      </w:r>
    </w:p>
    <w:p w:rsidR="00041114" w:rsidRPr="00DC1F5C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Мальцева, </w:t>
      </w:r>
      <w:r w:rsidRPr="00A0174D">
        <w:rPr>
          <w:rFonts w:ascii="Times New Roman" w:hAnsi="Times New Roman"/>
          <w:sz w:val="28"/>
          <w:szCs w:val="28"/>
        </w:rPr>
        <w:t xml:space="preserve">Ю. А. Медиаобразовательная политика немецкого детского канала </w:t>
      </w:r>
      <w:r w:rsidRPr="00A0174D">
        <w:rPr>
          <w:rFonts w:ascii="Times New Roman" w:hAnsi="Times New Roman"/>
          <w:sz w:val="28"/>
          <w:szCs w:val="28"/>
          <w:lang w:val="de-DE"/>
        </w:rPr>
        <w:t>KiKA</w:t>
      </w:r>
      <w:r w:rsidRPr="00A0174D">
        <w:rPr>
          <w:rFonts w:ascii="Times New Roman" w:hAnsi="Times New Roman"/>
          <w:sz w:val="28"/>
          <w:szCs w:val="28"/>
        </w:rPr>
        <w:t xml:space="preserve"> (совместной программы немецкого  общественно-правового вещания </w:t>
      </w:r>
      <w:r w:rsidRPr="00A0174D">
        <w:rPr>
          <w:rFonts w:ascii="Times New Roman" w:hAnsi="Times New Roman"/>
          <w:sz w:val="28"/>
          <w:szCs w:val="28"/>
          <w:lang w:val="pl-PL"/>
        </w:rPr>
        <w:t>ARD</w:t>
      </w:r>
      <w:r w:rsidRPr="00A0174D">
        <w:rPr>
          <w:rFonts w:ascii="Times New Roman" w:hAnsi="Times New Roman"/>
          <w:sz w:val="28"/>
          <w:szCs w:val="28"/>
        </w:rPr>
        <w:t xml:space="preserve"> и </w:t>
      </w:r>
      <w:r w:rsidRPr="00A0174D">
        <w:rPr>
          <w:rFonts w:ascii="Times New Roman" w:hAnsi="Times New Roman"/>
          <w:sz w:val="28"/>
          <w:szCs w:val="28"/>
          <w:lang w:val="de-DE"/>
        </w:rPr>
        <w:t>ZDF</w:t>
      </w:r>
      <w:r w:rsidRPr="00A0174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A0174D">
        <w:rPr>
          <w:rFonts w:ascii="Times New Roman" w:hAnsi="Times New Roman"/>
          <w:sz w:val="28"/>
          <w:szCs w:val="28"/>
        </w:rPr>
        <w:t xml:space="preserve"> // Информационное поле современной России: практика и эффекты. Материалы </w:t>
      </w:r>
      <w:r w:rsidRPr="00A0174D">
        <w:rPr>
          <w:rFonts w:ascii="Times New Roman" w:hAnsi="Times New Roman"/>
          <w:sz w:val="28"/>
          <w:szCs w:val="28"/>
          <w:lang w:val="pl-PL"/>
        </w:rPr>
        <w:t>X</w:t>
      </w:r>
      <w:r w:rsidRPr="00A0174D">
        <w:rPr>
          <w:rFonts w:ascii="Times New Roman" w:hAnsi="Times New Roman"/>
          <w:sz w:val="28"/>
          <w:szCs w:val="28"/>
        </w:rPr>
        <w:t xml:space="preserve"> Междунар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научно-практич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 xml:space="preserve"> конф</w:t>
      </w:r>
      <w:r>
        <w:rPr>
          <w:rFonts w:ascii="Times New Roman" w:hAnsi="Times New Roman"/>
          <w:sz w:val="28"/>
          <w:szCs w:val="28"/>
        </w:rPr>
        <w:t>.</w:t>
      </w:r>
      <w:r w:rsidRPr="00A0174D">
        <w:rPr>
          <w:rFonts w:ascii="Times New Roman" w:hAnsi="Times New Roman"/>
          <w:sz w:val="28"/>
          <w:szCs w:val="28"/>
        </w:rPr>
        <w:t>, 17-19 ок</w:t>
      </w:r>
      <w:r>
        <w:rPr>
          <w:rFonts w:ascii="Times New Roman" w:hAnsi="Times New Roman"/>
          <w:sz w:val="28"/>
          <w:szCs w:val="28"/>
        </w:rPr>
        <w:t>тября 2013 г. / под. ред. Р. П. </w:t>
      </w:r>
      <w:r w:rsidRPr="00A0174D">
        <w:rPr>
          <w:rFonts w:ascii="Times New Roman" w:hAnsi="Times New Roman"/>
          <w:sz w:val="28"/>
          <w:szCs w:val="28"/>
        </w:rPr>
        <w:t>Баканова. – Казань : Казан. ун-т, 2013. – С. 499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A0174D">
        <w:rPr>
          <w:rFonts w:ascii="Times New Roman" w:hAnsi="Times New Roman"/>
          <w:sz w:val="28"/>
          <w:szCs w:val="28"/>
        </w:rPr>
        <w:t>503.</w:t>
      </w:r>
    </w:p>
    <w:p w:rsidR="00041114" w:rsidRPr="003522C8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Мальцева, </w:t>
      </w:r>
      <w:r w:rsidRPr="003522C8">
        <w:rPr>
          <w:rFonts w:ascii="Times New Roman" w:eastAsia="Times New Roman" w:hAnsi="Times New Roman"/>
          <w:color w:val="000000"/>
          <w:sz w:val="28"/>
          <w:szCs w:val="28"/>
        </w:rPr>
        <w:t xml:space="preserve">Ю. А. Модель общественно-правового вещания в Германии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3522C8">
        <w:rPr>
          <w:rFonts w:ascii="Times New Roman" w:eastAsia="Times New Roman" w:hAnsi="Times New Roman"/>
          <w:color w:val="000000"/>
          <w:sz w:val="28"/>
          <w:szCs w:val="28"/>
        </w:rPr>
        <w:t xml:space="preserve"> // Знак : проблемное поле медиаобразования. – 2013. – № 2(12). – С. 5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3522C8">
        <w:rPr>
          <w:rFonts w:ascii="Times New Roman" w:eastAsia="Times New Roman" w:hAnsi="Times New Roman"/>
          <w:color w:val="000000"/>
          <w:sz w:val="28"/>
          <w:szCs w:val="28"/>
        </w:rPr>
        <w:t>9.</w:t>
      </w:r>
    </w:p>
    <w:p w:rsidR="00041114" w:rsidRPr="003522C8" w:rsidRDefault="00041114" w:rsidP="000B44E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Мальцева, </w:t>
      </w:r>
      <w:r w:rsidRPr="003522C8">
        <w:rPr>
          <w:rFonts w:ascii="Times New Roman" w:hAnsi="Times New Roman"/>
          <w:sz w:val="28"/>
          <w:szCs w:val="28"/>
        </w:rPr>
        <w:t xml:space="preserve">Ю. А. Обучение основам радиожурналистики при помощи программ немецкой правовой общественно-вещательной компании </w:t>
      </w:r>
      <w:r w:rsidRPr="003522C8">
        <w:rPr>
          <w:rFonts w:ascii="Times New Roman" w:hAnsi="Times New Roman"/>
          <w:sz w:val="28"/>
          <w:szCs w:val="28"/>
          <w:lang w:val="pl-PL"/>
        </w:rPr>
        <w:t>DeutscheWelle</w:t>
      </w:r>
      <w:r w:rsidRPr="003522C8">
        <w:rPr>
          <w:rFonts w:ascii="Times New Roman" w:hAnsi="Times New Roman"/>
          <w:sz w:val="28"/>
          <w:szCs w:val="28"/>
        </w:rPr>
        <w:t xml:space="preserve"> (анализ радиокурса </w:t>
      </w:r>
      <w:r w:rsidRPr="003522C8">
        <w:rPr>
          <w:rFonts w:ascii="Times New Roman" w:hAnsi="Times New Roman"/>
          <w:sz w:val="28"/>
          <w:szCs w:val="28"/>
          <w:lang w:val="pl-PL"/>
        </w:rPr>
        <w:t>Deutsch</w:t>
      </w:r>
      <w:r w:rsidRPr="003522C8">
        <w:rPr>
          <w:rFonts w:ascii="Times New Roman" w:hAnsi="Times New Roman"/>
          <w:sz w:val="28"/>
          <w:szCs w:val="28"/>
        </w:rPr>
        <w:t xml:space="preserve"> – </w:t>
      </w:r>
      <w:r w:rsidRPr="003522C8">
        <w:rPr>
          <w:rFonts w:ascii="Times New Roman" w:hAnsi="Times New Roman"/>
          <w:sz w:val="28"/>
          <w:szCs w:val="28"/>
          <w:lang w:val="pl-PL"/>
        </w:rPr>
        <w:t>warumnicht</w:t>
      </w:r>
      <w:r w:rsidRPr="003522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3522C8">
        <w:rPr>
          <w:rFonts w:ascii="Times New Roman" w:hAnsi="Times New Roman"/>
          <w:sz w:val="28"/>
          <w:szCs w:val="28"/>
        </w:rPr>
        <w:t xml:space="preserve"> // Материалы </w:t>
      </w:r>
      <w:r w:rsidRPr="003522C8">
        <w:rPr>
          <w:rFonts w:ascii="Times New Roman" w:hAnsi="Times New Roman"/>
          <w:sz w:val="28"/>
          <w:szCs w:val="28"/>
          <w:lang w:val="pl-PL"/>
        </w:rPr>
        <w:t>V</w:t>
      </w:r>
      <w:r w:rsidRPr="003522C8">
        <w:rPr>
          <w:rFonts w:ascii="Times New Roman" w:hAnsi="Times New Roman"/>
          <w:sz w:val="28"/>
          <w:szCs w:val="28"/>
        </w:rPr>
        <w:t xml:space="preserve"> Всерос</w:t>
      </w:r>
      <w:r>
        <w:rPr>
          <w:rFonts w:ascii="Times New Roman" w:hAnsi="Times New Roman"/>
          <w:sz w:val="28"/>
          <w:szCs w:val="28"/>
        </w:rPr>
        <w:t>.н</w:t>
      </w:r>
      <w:r w:rsidRPr="003522C8">
        <w:rPr>
          <w:rFonts w:ascii="Times New Roman" w:hAnsi="Times New Roman"/>
          <w:sz w:val="28"/>
          <w:szCs w:val="28"/>
        </w:rPr>
        <w:t>ауч</w:t>
      </w:r>
      <w:r>
        <w:rPr>
          <w:rFonts w:ascii="Times New Roman" w:hAnsi="Times New Roman"/>
          <w:sz w:val="28"/>
          <w:szCs w:val="28"/>
        </w:rPr>
        <w:t>.к</w:t>
      </w:r>
      <w:r w:rsidRPr="003522C8">
        <w:rPr>
          <w:rFonts w:ascii="Times New Roman" w:hAnsi="Times New Roman"/>
          <w:sz w:val="28"/>
          <w:szCs w:val="28"/>
        </w:rPr>
        <w:t>онф</w:t>
      </w:r>
      <w:r>
        <w:rPr>
          <w:rFonts w:ascii="Times New Roman" w:hAnsi="Times New Roman"/>
          <w:sz w:val="28"/>
          <w:szCs w:val="28"/>
        </w:rPr>
        <w:t>.</w:t>
      </w:r>
      <w:r w:rsidRPr="003522C8">
        <w:rPr>
          <w:rFonts w:ascii="Times New Roman" w:hAnsi="Times New Roman"/>
          <w:sz w:val="28"/>
          <w:szCs w:val="28"/>
        </w:rPr>
        <w:t xml:space="preserve"> «Социально-гуманитарные проблемы современной науки и пути их решения». Центр научного содействия апробации и внедрению инновационных проектов. – Челябинск, 2013. – С. 42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3522C8">
        <w:rPr>
          <w:rFonts w:ascii="Times New Roman" w:hAnsi="Times New Roman"/>
          <w:sz w:val="28"/>
          <w:szCs w:val="28"/>
        </w:rPr>
        <w:t>44.</w:t>
      </w:r>
    </w:p>
    <w:p w:rsidR="00B8166A" w:rsidRPr="00B8166A" w:rsidRDefault="00041114" w:rsidP="00B8166A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Мальцева, </w:t>
      </w:r>
      <w:r w:rsidRPr="003522C8">
        <w:rPr>
          <w:rFonts w:ascii="Times New Roman" w:hAnsi="Times New Roman"/>
          <w:sz w:val="28"/>
          <w:szCs w:val="28"/>
        </w:rPr>
        <w:t xml:space="preserve">Ю. А. Телерадиокомпании Германии и России как субъекты медиаобразования: сравнительный анализ </w:t>
      </w:r>
      <w:r>
        <w:rPr>
          <w:rFonts w:ascii="Times New Roman" w:hAnsi="Times New Roman"/>
          <w:sz w:val="28"/>
          <w:szCs w:val="28"/>
        </w:rPr>
        <w:t>/ Ю. А. Мальцева</w:t>
      </w:r>
      <w:r w:rsidRPr="003522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И. А. </w:t>
      </w:r>
      <w:r w:rsidRPr="003522C8">
        <w:rPr>
          <w:rFonts w:ascii="Times New Roman" w:hAnsi="Times New Roman"/>
          <w:sz w:val="28"/>
          <w:szCs w:val="28"/>
        </w:rPr>
        <w:t>Фатеева// Российские исследования массмедиа и журналистики в международном кон</w:t>
      </w:r>
      <w:r w:rsidR="006407DA">
        <w:rPr>
          <w:rFonts w:ascii="Times New Roman" w:hAnsi="Times New Roman"/>
          <w:sz w:val="28"/>
          <w:szCs w:val="28"/>
        </w:rPr>
        <w:t xml:space="preserve">тексте </w:t>
      </w:r>
      <w:r w:rsidRPr="003522C8">
        <w:rPr>
          <w:rFonts w:ascii="Times New Roman" w:hAnsi="Times New Roman"/>
          <w:sz w:val="28"/>
          <w:szCs w:val="28"/>
        </w:rPr>
        <w:t xml:space="preserve">: материалы </w:t>
      </w:r>
      <w:r>
        <w:rPr>
          <w:rFonts w:ascii="Times New Roman" w:hAnsi="Times New Roman"/>
          <w:sz w:val="28"/>
          <w:szCs w:val="28"/>
        </w:rPr>
        <w:t>В</w:t>
      </w:r>
      <w:r w:rsidRPr="003522C8">
        <w:rPr>
          <w:rFonts w:ascii="Times New Roman" w:hAnsi="Times New Roman"/>
          <w:sz w:val="28"/>
          <w:szCs w:val="28"/>
        </w:rPr>
        <w:t>серос</w:t>
      </w:r>
      <w:r>
        <w:rPr>
          <w:rFonts w:ascii="Times New Roman" w:hAnsi="Times New Roman"/>
          <w:sz w:val="28"/>
          <w:szCs w:val="28"/>
        </w:rPr>
        <w:t>.</w:t>
      </w:r>
      <w:r w:rsidRPr="003522C8">
        <w:rPr>
          <w:rFonts w:ascii="Times New Roman" w:hAnsi="Times New Roman"/>
          <w:sz w:val="28"/>
          <w:szCs w:val="28"/>
        </w:rPr>
        <w:t xml:space="preserve"> научно-практич</w:t>
      </w:r>
      <w:r>
        <w:rPr>
          <w:rFonts w:ascii="Times New Roman" w:hAnsi="Times New Roman"/>
          <w:sz w:val="28"/>
          <w:szCs w:val="28"/>
        </w:rPr>
        <w:t>.</w:t>
      </w:r>
      <w:r w:rsidRPr="003522C8">
        <w:rPr>
          <w:rFonts w:ascii="Times New Roman" w:hAnsi="Times New Roman"/>
          <w:sz w:val="28"/>
          <w:szCs w:val="28"/>
        </w:rPr>
        <w:t xml:space="preserve"> конф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3522C8">
        <w:rPr>
          <w:rFonts w:ascii="Times New Roman" w:hAnsi="Times New Roman"/>
          <w:sz w:val="28"/>
          <w:szCs w:val="28"/>
        </w:rPr>
        <w:t>23</w:t>
      </w:r>
      <w:r w:rsidRPr="00AE41C8">
        <w:rPr>
          <w:rFonts w:ascii="Times New Roman" w:hAnsi="Times New Roman"/>
          <w:sz w:val="28"/>
          <w:szCs w:val="28"/>
        </w:rPr>
        <w:t>–</w:t>
      </w:r>
      <w:r w:rsidR="006407DA">
        <w:rPr>
          <w:rFonts w:ascii="Times New Roman" w:hAnsi="Times New Roman"/>
          <w:sz w:val="28"/>
          <w:szCs w:val="28"/>
        </w:rPr>
        <w:t>24 </w:t>
      </w:r>
      <w:r w:rsidRPr="003522C8">
        <w:rPr>
          <w:rFonts w:ascii="Times New Roman" w:hAnsi="Times New Roman"/>
          <w:sz w:val="28"/>
          <w:szCs w:val="28"/>
        </w:rPr>
        <w:t>мая 2013 / отв. ред.-сост. С.</w:t>
      </w:r>
      <w:r>
        <w:rPr>
          <w:rFonts w:ascii="Times New Roman" w:hAnsi="Times New Roman"/>
          <w:sz w:val="28"/>
          <w:szCs w:val="28"/>
        </w:rPr>
        <w:t> </w:t>
      </w:r>
      <w:r w:rsidRPr="003522C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3522C8">
        <w:rPr>
          <w:rFonts w:ascii="Times New Roman" w:hAnsi="Times New Roman"/>
          <w:sz w:val="28"/>
          <w:szCs w:val="28"/>
        </w:rPr>
        <w:t>Корконосенко. – Спб. : Филол. ф-т СПбГУ, 2013. – С. 181</w:t>
      </w:r>
      <w:r w:rsidRPr="00AE41C8">
        <w:rPr>
          <w:rFonts w:ascii="Times New Roman" w:hAnsi="Times New Roman"/>
          <w:sz w:val="28"/>
          <w:szCs w:val="28"/>
        </w:rPr>
        <w:t>–</w:t>
      </w:r>
      <w:r w:rsidRPr="003522C8">
        <w:rPr>
          <w:rFonts w:ascii="Times New Roman" w:hAnsi="Times New Roman"/>
          <w:sz w:val="28"/>
          <w:szCs w:val="28"/>
        </w:rPr>
        <w:t>187.</w:t>
      </w:r>
    </w:p>
    <w:sectPr w:rsidR="00B8166A" w:rsidRPr="00B8166A" w:rsidSect="00134E5C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66" w:rsidRDefault="00AE7B66" w:rsidP="00041114">
      <w:pPr>
        <w:spacing w:after="0" w:line="240" w:lineRule="auto"/>
      </w:pPr>
      <w:r>
        <w:separator/>
      </w:r>
    </w:p>
  </w:endnote>
  <w:endnote w:type="continuationSeparator" w:id="1">
    <w:p w:rsidR="00AE7B66" w:rsidRDefault="00AE7B66" w:rsidP="0004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88" w:rsidRDefault="00C413C4">
    <w:pPr>
      <w:pStyle w:val="a4"/>
      <w:jc w:val="right"/>
    </w:pPr>
    <w:r>
      <w:fldChar w:fldCharType="begin"/>
    </w:r>
    <w:r w:rsidR="00434E9B">
      <w:instrText xml:space="preserve"> PAGE   \* MERGEFORMAT </w:instrText>
    </w:r>
    <w:r>
      <w:fldChar w:fldCharType="separate"/>
    </w:r>
    <w:r w:rsidR="002B1BAA">
      <w:rPr>
        <w:noProof/>
      </w:rPr>
      <w:t>20</w:t>
    </w:r>
    <w:r>
      <w:fldChar w:fldCharType="end"/>
    </w:r>
  </w:p>
  <w:p w:rsidR="008C2288" w:rsidRDefault="00AE7B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66" w:rsidRDefault="00AE7B66" w:rsidP="00041114">
      <w:pPr>
        <w:spacing w:after="0" w:line="240" w:lineRule="auto"/>
      </w:pPr>
      <w:r>
        <w:separator/>
      </w:r>
    </w:p>
  </w:footnote>
  <w:footnote w:type="continuationSeparator" w:id="1">
    <w:p w:rsidR="00AE7B66" w:rsidRDefault="00AE7B66" w:rsidP="00041114">
      <w:pPr>
        <w:spacing w:after="0" w:line="240" w:lineRule="auto"/>
      </w:pPr>
      <w:r>
        <w:continuationSeparator/>
      </w:r>
    </w:p>
  </w:footnote>
  <w:footnote w:id="2">
    <w:p w:rsidR="00041114" w:rsidRPr="00EE6245" w:rsidRDefault="00041114" w:rsidP="00134E5C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343B81">
        <w:rPr>
          <w:rStyle w:val="ab"/>
          <w:rFonts w:ascii="Times New Roman" w:hAnsi="Times New Roman"/>
          <w:color w:val="000000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</w:rPr>
        <w:t>Жилавская И.</w:t>
      </w:r>
      <w:r w:rsidRPr="00EE6245">
        <w:rPr>
          <w:rFonts w:ascii="Times New Roman" w:hAnsi="Times New Roman"/>
          <w:sz w:val="22"/>
          <w:szCs w:val="22"/>
          <w:lang w:val="en-US"/>
        </w:rPr>
        <w:t> </w:t>
      </w:r>
      <w:r w:rsidRPr="00EE6245">
        <w:rPr>
          <w:rFonts w:ascii="Times New Roman" w:hAnsi="Times New Roman"/>
          <w:sz w:val="22"/>
          <w:szCs w:val="22"/>
        </w:rPr>
        <w:t>В. Системные аспекты медиаобразовательной деятельности СМИ // Вестник Моск.ун-та. Серия 10. Журналистика. – 2009. – № 5. – С. 129-135.</w:t>
      </w:r>
    </w:p>
  </w:footnote>
  <w:footnote w:id="3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</w:rPr>
        <w:t xml:space="preserve"> Жилавская И.</w:t>
      </w:r>
      <w:r w:rsidRPr="00EE6245">
        <w:rPr>
          <w:rFonts w:ascii="Times New Roman" w:hAnsi="Times New Roman"/>
          <w:sz w:val="22"/>
          <w:szCs w:val="22"/>
          <w:lang w:val="en-US"/>
        </w:rPr>
        <w:t> </w:t>
      </w:r>
      <w:r w:rsidRPr="00EE6245">
        <w:rPr>
          <w:rFonts w:ascii="Times New Roman" w:hAnsi="Times New Roman"/>
          <w:sz w:val="22"/>
          <w:szCs w:val="22"/>
        </w:rPr>
        <w:t xml:space="preserve">В. </w:t>
      </w:r>
      <w:hyperlink r:id="rId1" w:tgtFrame="_blank" w:history="1">
        <w:r w:rsidRPr="00EE6245">
          <w:rPr>
            <w:rStyle w:val="ad"/>
            <w:rFonts w:ascii="Times New Roman" w:eastAsia="Times New Roman" w:hAnsi="Times New Roman"/>
            <w:bCs/>
            <w:sz w:val="22"/>
            <w:szCs w:val="22"/>
            <w:lang w:eastAsia="ru-RU"/>
          </w:rPr>
          <w:t xml:space="preserve">Интерактивная (журналистская) модель медиаобразования // Медиаскоп. </w:t>
        </w:r>
        <w:r w:rsidRPr="00EE6245">
          <w:rPr>
            <w:rFonts w:ascii="Times New Roman" w:hAnsi="Times New Roman"/>
            <w:sz w:val="22"/>
            <w:szCs w:val="22"/>
          </w:rPr>
          <w:t xml:space="preserve">– </w:t>
        </w:r>
        <w:r w:rsidRPr="00EE6245">
          <w:rPr>
            <w:rStyle w:val="ad"/>
            <w:rFonts w:ascii="Times New Roman" w:eastAsia="Times New Roman" w:hAnsi="Times New Roman"/>
            <w:bCs/>
            <w:sz w:val="22"/>
            <w:szCs w:val="22"/>
            <w:lang w:eastAsia="ru-RU"/>
          </w:rPr>
          <w:t xml:space="preserve">2008. </w:t>
        </w:r>
        <w:r w:rsidRPr="00EE6245">
          <w:rPr>
            <w:rFonts w:ascii="Times New Roman" w:hAnsi="Times New Roman"/>
            <w:sz w:val="22"/>
            <w:szCs w:val="22"/>
          </w:rPr>
          <w:t>–</w:t>
        </w:r>
        <w:r w:rsidRPr="00EE6245">
          <w:rPr>
            <w:rStyle w:val="ad"/>
            <w:rFonts w:ascii="Times New Roman" w:eastAsia="Times New Roman" w:hAnsi="Times New Roman"/>
            <w:bCs/>
            <w:sz w:val="22"/>
            <w:szCs w:val="22"/>
            <w:lang w:eastAsia="ru-RU"/>
          </w:rPr>
          <w:t xml:space="preserve"> № 2</w:t>
        </w:r>
      </w:hyperlink>
      <w:r w:rsidRPr="00EE6245">
        <w:rPr>
          <w:rFonts w:ascii="Times New Roman" w:hAnsi="Times New Roman"/>
          <w:sz w:val="22"/>
          <w:szCs w:val="22"/>
        </w:rPr>
        <w:t xml:space="preserve">. – </w:t>
      </w:r>
      <w:r w:rsidRPr="00EE6245">
        <w:rPr>
          <w:rFonts w:ascii="Times New Roman" w:hAnsi="Times New Roman"/>
          <w:sz w:val="22"/>
          <w:szCs w:val="22"/>
          <w:lang w:val="en-US"/>
        </w:rPr>
        <w:t>URL</w:t>
      </w:r>
      <w:r w:rsidRPr="00EE6245">
        <w:rPr>
          <w:rFonts w:ascii="Times New Roman" w:hAnsi="Times New Roman"/>
          <w:sz w:val="22"/>
          <w:szCs w:val="22"/>
        </w:rPr>
        <w:t xml:space="preserve">: </w:t>
      </w:r>
      <w:hyperlink r:id="rId2" w:history="1"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http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://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mediascope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.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node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/229</w:t>
        </w:r>
      </w:hyperlink>
      <w:r w:rsidRPr="00EE6245">
        <w:rPr>
          <w:rFonts w:ascii="Times New Roman" w:hAnsi="Times New Roman"/>
          <w:sz w:val="22"/>
          <w:szCs w:val="22"/>
        </w:rPr>
        <w:t xml:space="preserve"> (дата обращения: 07.10.2014).</w:t>
      </w:r>
    </w:p>
  </w:footnote>
  <w:footnote w:id="4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</w:rPr>
        <w:t xml:space="preserve"> Там же.</w:t>
      </w:r>
    </w:p>
  </w:footnote>
  <w:footnote w:id="5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</w:rPr>
        <w:t xml:space="preserve"> Там же.</w:t>
      </w:r>
    </w:p>
  </w:footnote>
  <w:footnote w:id="6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</w:rPr>
        <w:t xml:space="preserve"> Там же.</w:t>
      </w:r>
    </w:p>
  </w:footnote>
  <w:footnote w:id="7">
    <w:p w:rsidR="00041114" w:rsidRPr="00EE6245" w:rsidRDefault="00041114" w:rsidP="00834B1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E6245">
        <w:rPr>
          <w:rStyle w:val="ab"/>
          <w:sz w:val="22"/>
          <w:szCs w:val="22"/>
        </w:rPr>
        <w:footnoteRef/>
      </w:r>
      <w:r w:rsidRPr="00EE6245">
        <w:rPr>
          <w:rStyle w:val="a8"/>
          <w:b w:val="0"/>
          <w:sz w:val="22"/>
          <w:szCs w:val="22"/>
        </w:rPr>
        <w:t>Баканов Р. П.</w:t>
      </w:r>
      <w:r w:rsidRPr="00EE6245">
        <w:rPr>
          <w:sz w:val="22"/>
          <w:szCs w:val="22"/>
        </w:rPr>
        <w:t xml:space="preserve"> Обучение студентов критическому анализу медиатекстов как социальный заказ в сфере журналистики // </w:t>
      </w:r>
      <w:hyperlink r:id="rId3" w:tgtFrame="_blank" w:history="1">
        <w:r w:rsidRPr="00EE6245">
          <w:rPr>
            <w:rStyle w:val="ad"/>
            <w:iCs/>
            <w:sz w:val="22"/>
            <w:szCs w:val="22"/>
          </w:rPr>
          <w:t>Вестник Волжского ун-та</w:t>
        </w:r>
      </w:hyperlink>
      <w:r w:rsidRPr="00EE6245">
        <w:rPr>
          <w:rStyle w:val="ac"/>
          <w:sz w:val="22"/>
          <w:szCs w:val="22"/>
        </w:rPr>
        <w:t>.</w:t>
      </w:r>
      <w:r w:rsidRPr="00EE6245">
        <w:rPr>
          <w:sz w:val="22"/>
          <w:szCs w:val="22"/>
        </w:rPr>
        <w:t xml:space="preserve"> – </w:t>
      </w:r>
      <w:hyperlink r:id="rId4" w:tgtFrame="_blank" w:history="1">
        <w:r w:rsidRPr="00EE6245">
          <w:rPr>
            <w:rStyle w:val="ad"/>
            <w:sz w:val="22"/>
            <w:szCs w:val="22"/>
          </w:rPr>
          <w:t>2010</w:t>
        </w:r>
      </w:hyperlink>
      <w:r w:rsidRPr="00EE6245">
        <w:rPr>
          <w:sz w:val="22"/>
          <w:szCs w:val="22"/>
        </w:rPr>
        <w:t xml:space="preserve">.  – № </w:t>
      </w:r>
      <w:hyperlink r:id="rId5" w:tgtFrame="_blank" w:history="1">
        <w:r w:rsidRPr="00EE6245">
          <w:rPr>
            <w:rStyle w:val="ad"/>
            <w:sz w:val="22"/>
            <w:szCs w:val="22"/>
          </w:rPr>
          <w:t>5</w:t>
        </w:r>
      </w:hyperlink>
      <w:r w:rsidRPr="00EE6245">
        <w:rPr>
          <w:sz w:val="22"/>
          <w:szCs w:val="22"/>
        </w:rPr>
        <w:t>. – С. 72–77; Вартанова Е.</w:t>
      </w:r>
      <w:r w:rsidRPr="00EE6245">
        <w:rPr>
          <w:sz w:val="22"/>
          <w:szCs w:val="22"/>
          <w:lang w:val="en-US"/>
        </w:rPr>
        <w:t> </w:t>
      </w:r>
      <w:r w:rsidRPr="00EE6245">
        <w:rPr>
          <w:sz w:val="22"/>
          <w:szCs w:val="22"/>
        </w:rPr>
        <w:t>Л. Медиаобразование как приоритет общественного развития // Медиаобразование в школе : Сб. учеб. программ. – М.</w:t>
      </w:r>
      <w:r w:rsidRPr="00EE6245">
        <w:rPr>
          <w:sz w:val="22"/>
          <w:szCs w:val="22"/>
          <w:lang w:val="en-US"/>
        </w:rPr>
        <w:t> </w:t>
      </w:r>
      <w:r w:rsidRPr="00EE6245">
        <w:rPr>
          <w:sz w:val="22"/>
          <w:szCs w:val="22"/>
        </w:rPr>
        <w:t>: МедиаМир, – 2010. –</w:t>
      </w:r>
      <w:r w:rsidRPr="00EE6245">
        <w:rPr>
          <w:sz w:val="22"/>
          <w:szCs w:val="22"/>
          <w:lang w:val="en-US"/>
        </w:rPr>
        <w:t> </w:t>
      </w:r>
      <w:r w:rsidRPr="00EE6245">
        <w:rPr>
          <w:sz w:val="22"/>
          <w:szCs w:val="22"/>
        </w:rPr>
        <w:t>С. 5–16; Киршин Б.</w:t>
      </w:r>
      <w:r w:rsidRPr="00EE6245">
        <w:rPr>
          <w:sz w:val="22"/>
          <w:szCs w:val="22"/>
          <w:lang w:val="en-US"/>
        </w:rPr>
        <w:t> </w:t>
      </w:r>
      <w:r w:rsidRPr="00EE6245">
        <w:rPr>
          <w:sz w:val="22"/>
          <w:szCs w:val="22"/>
        </w:rPr>
        <w:t>Н. Творческий опыт подготовки специалистов в сфере коммуникаций и журналистики в Европе (на примере Кильского университета прикладных наук) // Вестник Челябинск. гос. ун-та. –</w:t>
      </w:r>
      <w:r w:rsidRPr="00EE6245">
        <w:rPr>
          <w:sz w:val="22"/>
          <w:szCs w:val="22"/>
          <w:lang w:val="en-US"/>
        </w:rPr>
        <w:t> </w:t>
      </w:r>
      <w:r w:rsidRPr="00EE6245">
        <w:rPr>
          <w:sz w:val="22"/>
          <w:szCs w:val="22"/>
        </w:rPr>
        <w:t>2013. – № 10 (301). – С. 123–125; Корконосенко С.</w:t>
      </w:r>
      <w:r w:rsidRPr="00EE6245">
        <w:rPr>
          <w:sz w:val="22"/>
          <w:szCs w:val="22"/>
          <w:lang w:val="en-US"/>
        </w:rPr>
        <w:t> </w:t>
      </w:r>
      <w:r w:rsidRPr="00EE6245">
        <w:rPr>
          <w:sz w:val="22"/>
          <w:szCs w:val="22"/>
        </w:rPr>
        <w:t>Г. Журналистское образование : потребность в педагогической концептуализации // Международный журнал экспериментального образования. – 2013. – № 1. – С. 38–41; Лозовский Б. Н. От стандартов образовательных – к стандартам профессиональным // Известия Уральского федерального ун-та. Серия 1 : Проблемы образования, науки и культуры. – 2007. – Т. 52. – № 22. – С. 45–51</w:t>
      </w:r>
      <w:r w:rsidRPr="00EE6245">
        <w:rPr>
          <w:sz w:val="22"/>
          <w:szCs w:val="22"/>
          <w:shd w:val="clear" w:color="auto" w:fill="F5F5F5"/>
        </w:rPr>
        <w:t>;</w:t>
      </w:r>
      <w:r w:rsidRPr="00EE6245">
        <w:rPr>
          <w:sz w:val="22"/>
          <w:szCs w:val="22"/>
        </w:rPr>
        <w:t xml:space="preserve"> Лозовский Б. Н. Смыслы профессионального образования // Журналист. Социальные коммуникации. – 2011. – № 4. – С. 131–138; Мясникова М. А. Дифференциация телеведущих как проблема профессионального медиаобразования // Информационное поле современной России : практи</w:t>
      </w:r>
      <w:r>
        <w:rPr>
          <w:sz w:val="22"/>
          <w:szCs w:val="22"/>
        </w:rPr>
        <w:t>ки и эффекты. / под. ред. Р. П. </w:t>
      </w:r>
      <w:r w:rsidRPr="00EE6245">
        <w:rPr>
          <w:sz w:val="22"/>
          <w:szCs w:val="22"/>
        </w:rPr>
        <w:t xml:space="preserve">Баканова. Казань : Казан. ун-т, – 2013. – С. 513–517; </w:t>
      </w:r>
      <w:r w:rsidRPr="00EE6245">
        <w:rPr>
          <w:rStyle w:val="a8"/>
          <w:b w:val="0"/>
          <w:sz w:val="22"/>
          <w:szCs w:val="22"/>
        </w:rPr>
        <w:t xml:space="preserve">Попова М. Ф. </w:t>
      </w:r>
      <w:r w:rsidRPr="00EE6245">
        <w:rPr>
          <w:rStyle w:val="ac"/>
          <w:i w:val="0"/>
          <w:sz w:val="22"/>
          <w:szCs w:val="22"/>
          <w:shd w:val="clear" w:color="auto" w:fill="FFFFFF"/>
        </w:rPr>
        <w:t xml:space="preserve">Творческий конкурс : учебно-методическое пособие для подготовки к вступительному экзамену. </w:t>
      </w:r>
      <w:r w:rsidRPr="00EE6245">
        <w:rPr>
          <w:i/>
          <w:sz w:val="22"/>
          <w:szCs w:val="22"/>
        </w:rPr>
        <w:t xml:space="preserve">– </w:t>
      </w:r>
      <w:r w:rsidRPr="00EE6245">
        <w:rPr>
          <w:rStyle w:val="ac"/>
          <w:i w:val="0"/>
          <w:sz w:val="22"/>
          <w:szCs w:val="22"/>
          <w:shd w:val="clear" w:color="auto" w:fill="FFFFFF"/>
        </w:rPr>
        <w:t>Екатеринбург, 2005;</w:t>
      </w:r>
      <w:r w:rsidRPr="00EE6245">
        <w:rPr>
          <w:sz w:val="22"/>
          <w:szCs w:val="22"/>
        </w:rPr>
        <w:t>Рас</w:t>
      </w:r>
      <w:r>
        <w:rPr>
          <w:sz w:val="22"/>
          <w:szCs w:val="22"/>
        </w:rPr>
        <w:t>попова </w:t>
      </w:r>
      <w:r w:rsidRPr="00EE6245">
        <w:rPr>
          <w:sz w:val="22"/>
          <w:szCs w:val="22"/>
        </w:rPr>
        <w:t xml:space="preserve">С. С. Новые профессиональные профили журналиста : опыт типологического прочтения // Знак : проблемное поле медиаобразования. – 2011. – Т. 1. – № 7. – С. 41–44; Тулупов В. В. Взаимоотношения факультетов и отделений журналистики и СМИ // Акценты. Новое в массовой коммуникации. – 2008. – № 7–8. (78–79). – С. 3–5; Тулупов В. В. Какое будущее ждет журналистское образование? // Журналист. Социальные коммуникации. – 2014. – №1 (13). – С. 6–18; </w:t>
      </w:r>
      <w:r w:rsidRPr="00EE6245">
        <w:rPr>
          <w:rFonts w:eastAsia="Calibri"/>
          <w:sz w:val="22"/>
          <w:szCs w:val="22"/>
        </w:rPr>
        <w:t xml:space="preserve">Фатеева И. А. О социальном партнерстве как факторе сохранения и развития системы журналистского образования // Преподаем журналистику : взгляды и опыт : материалы для дискуссии / ред.-сост. С. Г. Корконосенко. </w:t>
      </w:r>
      <w:r w:rsidRPr="00EE6245">
        <w:rPr>
          <w:sz w:val="22"/>
          <w:szCs w:val="22"/>
        </w:rPr>
        <w:t xml:space="preserve">– </w:t>
      </w:r>
      <w:r w:rsidRPr="00EE6245">
        <w:rPr>
          <w:rFonts w:eastAsia="Calibri"/>
          <w:sz w:val="22"/>
          <w:szCs w:val="22"/>
        </w:rPr>
        <w:t>СПб., 2006. – С. 43</w:t>
      </w:r>
      <w:r w:rsidRPr="00EE6245">
        <w:rPr>
          <w:sz w:val="22"/>
          <w:szCs w:val="22"/>
        </w:rPr>
        <w:t>–</w:t>
      </w:r>
      <w:r w:rsidRPr="00EE6245">
        <w:rPr>
          <w:rFonts w:eastAsia="Calibri"/>
          <w:sz w:val="22"/>
          <w:szCs w:val="22"/>
        </w:rPr>
        <w:t xml:space="preserve">50; </w:t>
      </w:r>
      <w:r w:rsidRPr="00EE6245">
        <w:rPr>
          <w:sz w:val="22"/>
          <w:szCs w:val="22"/>
        </w:rPr>
        <w:t xml:space="preserve">Фатеева И. А. Практико-ориентированное обучение журналистике : традиции и перспективы // Медиаскоп. – 2008. – № 1. – С. 24; Шестеркина Л. П. Журналистское образование и универсализация профессии : экспериментальный опыт. – Челябинск : РЕКПОЛ, 2013. – 118 с. </w:t>
      </w:r>
    </w:p>
  </w:footnote>
  <w:footnote w:id="8">
    <w:p w:rsidR="00041114" w:rsidRPr="00EE6245" w:rsidRDefault="00041114" w:rsidP="00834B1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E6245">
        <w:rPr>
          <w:rStyle w:val="ab"/>
          <w:sz w:val="22"/>
          <w:szCs w:val="22"/>
        </w:rPr>
        <w:footnoteRef/>
      </w:r>
      <w:r w:rsidRPr="00EE6245">
        <w:rPr>
          <w:sz w:val="22"/>
          <w:szCs w:val="22"/>
        </w:rPr>
        <w:t xml:space="preserve"> Колесниченко В. Л. Технологии массового медиаобразования в Канаде и оценка его эффективности // Школьные технологии. – 2011. – № 1. – С. 58–71; Левицкая А. А., Горбаткова О. И. Медиаобразование в странах Европейского союза на современном этапе // Медиаобразование. – 2014. – № 3. – С. 93–97; Михалева Г. В. Историко-педагогический обзор британского медиаобразования // Вестник Таганрог. гос. педагогич. ин-та. – 2014. – № 2. – С. 134–138; Михалева Г. В. Онлайн-риски и проблемы защиты детей в современном британском медиаобразовании // Научный диалог. – 2014. – № 6 (30) – С. 66–74; Новикова</w:t>
      </w:r>
      <w:r>
        <w:rPr>
          <w:sz w:val="22"/>
          <w:szCs w:val="22"/>
        </w:rPr>
        <w:t> </w:t>
      </w:r>
      <w:r w:rsidRPr="00EE6245">
        <w:rPr>
          <w:sz w:val="22"/>
          <w:szCs w:val="22"/>
        </w:rPr>
        <w:t>А. А. Медиаобразование в России и Европе в контексте глобализации. – Таганрог : Изд-во Кучма, 2004. – 168 с.</w:t>
      </w:r>
      <w:r w:rsidRPr="00EE6245">
        <w:rPr>
          <w:rFonts w:eastAsia="TimesNewRomanPSMT"/>
          <w:sz w:val="22"/>
          <w:szCs w:val="22"/>
        </w:rPr>
        <w:t xml:space="preserve">; </w:t>
      </w:r>
      <w:r w:rsidRPr="00EE6245">
        <w:rPr>
          <w:rStyle w:val="a8"/>
          <w:b w:val="0"/>
          <w:sz w:val="22"/>
          <w:szCs w:val="22"/>
        </w:rPr>
        <w:t xml:space="preserve">Онкович А. В. Медиадидактика высшей школы : профессионально-ориентированное медиаобразование // Вестник Челябинск. гос. ун-та. </w:t>
      </w:r>
      <w:r w:rsidRPr="00EE6245">
        <w:rPr>
          <w:b/>
          <w:sz w:val="22"/>
          <w:szCs w:val="22"/>
        </w:rPr>
        <w:t xml:space="preserve">– </w:t>
      </w:r>
      <w:r w:rsidRPr="00EE6245">
        <w:rPr>
          <w:rStyle w:val="a8"/>
          <w:b w:val="0"/>
          <w:sz w:val="22"/>
          <w:szCs w:val="22"/>
        </w:rPr>
        <w:t xml:space="preserve">2013. </w:t>
      </w:r>
      <w:r w:rsidRPr="00EE6245">
        <w:rPr>
          <w:b/>
          <w:sz w:val="22"/>
          <w:szCs w:val="22"/>
        </w:rPr>
        <w:t xml:space="preserve">– </w:t>
      </w:r>
      <w:r w:rsidRPr="00EE6245">
        <w:rPr>
          <w:rStyle w:val="a8"/>
          <w:b w:val="0"/>
          <w:sz w:val="22"/>
          <w:szCs w:val="22"/>
        </w:rPr>
        <w:t xml:space="preserve">№ 22 (313). </w:t>
      </w:r>
      <w:r w:rsidRPr="00EE6245">
        <w:rPr>
          <w:b/>
          <w:sz w:val="22"/>
          <w:szCs w:val="22"/>
        </w:rPr>
        <w:t xml:space="preserve">– </w:t>
      </w:r>
      <w:r w:rsidRPr="00EE6245">
        <w:rPr>
          <w:rStyle w:val="a8"/>
          <w:b w:val="0"/>
          <w:sz w:val="22"/>
          <w:szCs w:val="22"/>
        </w:rPr>
        <w:t>С. 86</w:t>
      </w:r>
      <w:r w:rsidRPr="00EE6245">
        <w:rPr>
          <w:b/>
          <w:sz w:val="22"/>
          <w:szCs w:val="22"/>
        </w:rPr>
        <w:t>–</w:t>
      </w:r>
      <w:r w:rsidRPr="00EE6245">
        <w:rPr>
          <w:rStyle w:val="a8"/>
          <w:b w:val="0"/>
          <w:sz w:val="22"/>
          <w:szCs w:val="22"/>
        </w:rPr>
        <w:t>91;</w:t>
      </w:r>
      <w:r w:rsidRPr="00EE6245">
        <w:rPr>
          <w:sz w:val="22"/>
          <w:szCs w:val="22"/>
        </w:rPr>
        <w:t xml:space="preserve">Федоров А. В., Новикова А. А. </w:t>
      </w:r>
      <w:r w:rsidRPr="00EE6245">
        <w:rPr>
          <w:rFonts w:eastAsia="MS Mincho"/>
          <w:sz w:val="22"/>
          <w:szCs w:val="22"/>
        </w:rPr>
        <w:t xml:space="preserve">Медиаобразование в ведущих странах Запада. </w:t>
      </w:r>
      <w:r w:rsidRPr="00EE6245">
        <w:rPr>
          <w:sz w:val="22"/>
          <w:szCs w:val="22"/>
        </w:rPr>
        <w:t xml:space="preserve">– Таганрог : Изд-во Кучма, 2005. – 270 c; </w:t>
      </w:r>
      <w:r w:rsidRPr="00EE6245">
        <w:rPr>
          <w:rStyle w:val="a8"/>
          <w:b w:val="0"/>
          <w:sz w:val="22"/>
          <w:szCs w:val="22"/>
        </w:rPr>
        <w:t>Федоров А. В.</w:t>
      </w:r>
      <w:r w:rsidRPr="00EE6245">
        <w:rPr>
          <w:sz w:val="22"/>
          <w:szCs w:val="22"/>
        </w:rPr>
        <w:t xml:space="preserve">Основные теории медиаобразования в зарубежных странах // </w:t>
      </w:r>
      <w:r w:rsidRPr="00EE6245">
        <w:rPr>
          <w:rStyle w:val="ac"/>
          <w:i w:val="0"/>
          <w:sz w:val="22"/>
          <w:szCs w:val="22"/>
        </w:rPr>
        <w:t>Школьные технологии.</w:t>
      </w:r>
      <w:r w:rsidRPr="00EE6245">
        <w:rPr>
          <w:sz w:val="22"/>
          <w:szCs w:val="22"/>
        </w:rPr>
        <w:t xml:space="preserve"> – 2010. – № 4. – С. 17–28; Челышева И. В. Сравнительный анализ британских и российских научно-образовательных центров в области медиаобразования // Научно-педагогич. журнал Восточной Сибири </w:t>
      </w:r>
      <w:r w:rsidRPr="00EE6245">
        <w:rPr>
          <w:sz w:val="22"/>
          <w:szCs w:val="22"/>
          <w:lang w:val="de-DE"/>
        </w:rPr>
        <w:t>MagisterDixit</w:t>
      </w:r>
      <w:r w:rsidRPr="00EE6245">
        <w:rPr>
          <w:sz w:val="22"/>
          <w:szCs w:val="22"/>
        </w:rPr>
        <w:t>. – 2013. – № 3 (9). – С. 216–222; Юрченко О. П. Медиаобразование во Франции : исторический аспект // Инновации в образовании. – 2011. – № 8. – С. 67–78.</w:t>
      </w:r>
    </w:p>
  </w:footnote>
  <w:footnote w:id="9">
    <w:p w:rsidR="00041114" w:rsidRPr="00EE6245" w:rsidRDefault="00041114" w:rsidP="00834B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EE6245">
        <w:rPr>
          <w:rStyle w:val="ab"/>
          <w:rFonts w:ascii="Times New Roman" w:hAnsi="Times New Roman"/>
        </w:rPr>
        <w:footnoteRef/>
      </w:r>
      <w:r w:rsidRPr="00EE6245">
        <w:rPr>
          <w:rFonts w:ascii="Times New Roman" w:hAnsi="Times New Roman"/>
        </w:rPr>
        <w:t xml:space="preserve">Вороненкова Г. Ф. Журналистское образование в Германии // Медиаскоп. – 2008. – № 2. – </w:t>
      </w:r>
      <w:r w:rsidRPr="00EE6245">
        <w:rPr>
          <w:rFonts w:ascii="Times New Roman" w:hAnsi="Times New Roman"/>
          <w:lang w:val="en-US"/>
        </w:rPr>
        <w:t>URL</w:t>
      </w:r>
      <w:r w:rsidRPr="00EE6245">
        <w:rPr>
          <w:rFonts w:ascii="Times New Roman" w:hAnsi="Times New Roman"/>
        </w:rPr>
        <w:t xml:space="preserve">: </w:t>
      </w:r>
      <w:hyperlink r:id="rId6" w:history="1">
        <w:r w:rsidRPr="00EE6245">
          <w:rPr>
            <w:rStyle w:val="ad"/>
            <w:rFonts w:ascii="Times New Roman" w:hAnsi="Times New Roman"/>
          </w:rPr>
          <w:t>http://mediascope.ru/node/83</w:t>
        </w:r>
      </w:hyperlink>
      <w:r w:rsidRPr="00EE6245">
        <w:rPr>
          <w:rFonts w:ascii="Times New Roman" w:hAnsi="Times New Roman"/>
        </w:rPr>
        <w:t xml:space="preserve"> (дата обращения: 13.06.2013); Мясникова Т. И. Практико-ориентированная профессиональная подготовка специалистов в Германии // Вестник Оренбург. гос. ун-та. – 2013. – № 12 (161). – С. 65–69; </w:t>
      </w:r>
      <w:r w:rsidRPr="00EE6245">
        <w:rPr>
          <w:rStyle w:val="a8"/>
          <w:rFonts w:ascii="Times New Roman" w:hAnsi="Times New Roman"/>
          <w:b w:val="0"/>
        </w:rPr>
        <w:t>Мясникова Т. И. Современные тенденции развития медиаобразования в Германии</w:t>
      </w:r>
      <w:r w:rsidRPr="00EE6245">
        <w:rPr>
          <w:rFonts w:ascii="Times New Roman" w:hAnsi="Times New Roman"/>
          <w:b/>
        </w:rPr>
        <w:t xml:space="preserve">// </w:t>
      </w:r>
      <w:r w:rsidRPr="00EE6245">
        <w:rPr>
          <w:rFonts w:ascii="Times New Roman" w:hAnsi="Times New Roman"/>
        </w:rPr>
        <w:t xml:space="preserve">Высшее образование сегодня. – 2011. – № 1. – С. 29–31; Мисонжников Б. Я. Журналистское образование в Германии, или Волонтеры познают профессию // Журналистское образование : концепции и стратегии : межвуз. сб. – СПб. : Роза мира. – 2006. – С. 158–168; Федоров А. В.  Медиаобразование в немецкоязычных странах  // Дистанционное и виртуальное обучение. – 2010. – № 4. – С. 4–19; </w:t>
      </w:r>
      <w:r>
        <w:rPr>
          <w:rStyle w:val="a8"/>
          <w:rFonts w:ascii="Times New Roman" w:hAnsi="Times New Roman"/>
          <w:b w:val="0"/>
        </w:rPr>
        <w:t>Федоров </w:t>
      </w:r>
      <w:r w:rsidRPr="00EE6245">
        <w:rPr>
          <w:rStyle w:val="a8"/>
          <w:rFonts w:ascii="Times New Roman" w:hAnsi="Times New Roman"/>
          <w:b w:val="0"/>
        </w:rPr>
        <w:t>А. В.</w:t>
      </w:r>
      <w:r w:rsidRPr="00EE6245">
        <w:rPr>
          <w:rFonts w:ascii="Times New Roman" w:hAnsi="Times New Roman"/>
        </w:rPr>
        <w:t xml:space="preserve"> Медиаобразовательные центры современной Германии // </w:t>
      </w:r>
      <w:r w:rsidRPr="00EE6245">
        <w:rPr>
          <w:rStyle w:val="ac"/>
          <w:rFonts w:ascii="Times New Roman" w:hAnsi="Times New Roman"/>
          <w:i w:val="0"/>
        </w:rPr>
        <w:t>Век науки и образования</w:t>
      </w:r>
      <w:r w:rsidRPr="00EE6245">
        <w:rPr>
          <w:rStyle w:val="ac"/>
          <w:rFonts w:ascii="Times New Roman" w:hAnsi="Times New Roman"/>
        </w:rPr>
        <w:t>.</w:t>
      </w:r>
      <w:r w:rsidRPr="00EE6245">
        <w:rPr>
          <w:rFonts w:ascii="Times New Roman" w:hAnsi="Times New Roman"/>
        </w:rPr>
        <w:t xml:space="preserve"> – 2010. – № 7–9. – С. 140–169; Худолеева Е. И. Педагогические проблемы медиаобразования в ФРГ и в России на современном этапе (конец XX – начало XXI вв.) : автореф. дис. ... канд. пед. наук. – Владивосток, 2006.</w:t>
      </w:r>
    </w:p>
  </w:footnote>
  <w:footnote w:id="10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</w:rPr>
        <w:t xml:space="preserve"> Жилавская И. В. </w:t>
      </w:r>
      <w:hyperlink r:id="rId7" w:tgtFrame="_blank" w:history="1">
        <w:r w:rsidRPr="00EE6245">
          <w:rPr>
            <w:rStyle w:val="ad"/>
            <w:rFonts w:ascii="Times New Roman" w:eastAsia="Times New Roman" w:hAnsi="Times New Roman"/>
            <w:bCs/>
            <w:sz w:val="22"/>
            <w:szCs w:val="22"/>
            <w:lang w:eastAsia="ru-RU"/>
          </w:rPr>
          <w:t xml:space="preserve">Интерактивная (журналистская) модель медиаобразования // Медиаскоп. </w:t>
        </w:r>
        <w:r w:rsidRPr="00EE6245">
          <w:rPr>
            <w:rFonts w:ascii="Times New Roman" w:hAnsi="Times New Roman"/>
            <w:sz w:val="22"/>
            <w:szCs w:val="22"/>
          </w:rPr>
          <w:t xml:space="preserve">– </w:t>
        </w:r>
        <w:r w:rsidRPr="00EE6245">
          <w:rPr>
            <w:rStyle w:val="ad"/>
            <w:rFonts w:ascii="Times New Roman" w:eastAsia="Times New Roman" w:hAnsi="Times New Roman"/>
            <w:bCs/>
            <w:sz w:val="22"/>
            <w:szCs w:val="22"/>
            <w:lang w:eastAsia="ru-RU"/>
          </w:rPr>
          <w:t>2008.</w:t>
        </w:r>
        <w:r w:rsidRPr="00EE6245">
          <w:rPr>
            <w:rStyle w:val="ad"/>
            <w:rFonts w:ascii="Times New Roman" w:eastAsia="Times New Roman" w:hAnsi="Times New Roman"/>
            <w:bCs/>
            <w:sz w:val="22"/>
            <w:szCs w:val="22"/>
            <w:lang w:val="en-US" w:eastAsia="ru-RU"/>
          </w:rPr>
          <w:t> </w:t>
        </w:r>
        <w:r w:rsidRPr="00EE6245">
          <w:rPr>
            <w:rFonts w:ascii="Times New Roman" w:hAnsi="Times New Roman"/>
            <w:sz w:val="22"/>
            <w:szCs w:val="22"/>
          </w:rPr>
          <w:t>–</w:t>
        </w:r>
        <w:r w:rsidRPr="00EE6245">
          <w:rPr>
            <w:rStyle w:val="ad"/>
            <w:rFonts w:ascii="Times New Roman" w:eastAsia="Times New Roman" w:hAnsi="Times New Roman"/>
            <w:bCs/>
            <w:sz w:val="22"/>
            <w:szCs w:val="22"/>
            <w:lang w:eastAsia="ru-RU"/>
          </w:rPr>
          <w:t xml:space="preserve"> № 2</w:t>
        </w:r>
      </w:hyperlink>
      <w:r w:rsidRPr="00EE6245">
        <w:rPr>
          <w:rFonts w:ascii="Times New Roman" w:hAnsi="Times New Roman"/>
          <w:sz w:val="22"/>
          <w:szCs w:val="22"/>
        </w:rPr>
        <w:t xml:space="preserve">. – </w:t>
      </w:r>
      <w:r w:rsidRPr="00EE6245">
        <w:rPr>
          <w:rFonts w:ascii="Times New Roman" w:hAnsi="Times New Roman"/>
          <w:sz w:val="22"/>
          <w:szCs w:val="22"/>
          <w:lang w:val="de-DE"/>
        </w:rPr>
        <w:t>URL</w:t>
      </w:r>
      <w:r w:rsidRPr="00EE6245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://</w:t>
        </w:r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mediascope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.</w:t>
        </w:r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ru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node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/229</w:t>
        </w:r>
      </w:hyperlink>
      <w:r w:rsidRPr="00EE6245">
        <w:rPr>
          <w:rFonts w:ascii="Times New Roman" w:hAnsi="Times New Roman"/>
          <w:sz w:val="22"/>
          <w:szCs w:val="22"/>
        </w:rPr>
        <w:t xml:space="preserve"> (дата обращения: 04.07.2013).</w:t>
      </w:r>
    </w:p>
  </w:footnote>
  <w:footnote w:id="11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 Institut für Film und Bild im Wissenschaft. – URL: </w:t>
      </w:r>
      <w:hyperlink r:id="rId9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http://www.fwu.de/</w:t>
        </w:r>
      </w:hyperlink>
      <w:r w:rsidRPr="00EE6245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EE6245">
        <w:rPr>
          <w:rFonts w:ascii="Times New Roman" w:hAnsi="Times New Roman"/>
          <w:sz w:val="22"/>
          <w:szCs w:val="22"/>
        </w:rPr>
        <w:t>датаобращения</w:t>
      </w:r>
      <w:r w:rsidRPr="00EE6245">
        <w:rPr>
          <w:rFonts w:ascii="Times New Roman" w:hAnsi="Times New Roman"/>
          <w:sz w:val="22"/>
          <w:szCs w:val="22"/>
          <w:lang w:val="de-DE"/>
        </w:rPr>
        <w:t>: 01.12.2014).</w:t>
      </w:r>
    </w:p>
  </w:footnote>
  <w:footnote w:id="12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 Institut für Medienpädagogik in Forschung und Praxis. – URL: </w:t>
      </w:r>
      <w:hyperlink r:id="rId10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http://www.jff.de/</w:t>
        </w:r>
      </w:hyperlink>
      <w:r w:rsidRPr="00EE6245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EE6245">
        <w:rPr>
          <w:rFonts w:ascii="Times New Roman" w:hAnsi="Times New Roman"/>
          <w:sz w:val="22"/>
          <w:szCs w:val="22"/>
        </w:rPr>
        <w:t>датаобращения</w:t>
      </w:r>
      <w:r w:rsidRPr="00EE6245">
        <w:rPr>
          <w:rFonts w:ascii="Times New Roman" w:hAnsi="Times New Roman"/>
          <w:sz w:val="22"/>
          <w:szCs w:val="22"/>
          <w:lang w:val="de-DE"/>
        </w:rPr>
        <w:t>: 01.12.2014).</w:t>
      </w:r>
    </w:p>
  </w:footnote>
  <w:footnote w:id="13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 IFAK.</w:t>
      </w:r>
      <w:r w:rsidRPr="00EE6245">
        <w:rPr>
          <w:rStyle w:val="apple-converted-space"/>
          <w:rFonts w:ascii="Times New Roman" w:hAnsi="Times New Roman"/>
          <w:sz w:val="22"/>
          <w:szCs w:val="22"/>
          <w:lang w:val="de-DE"/>
        </w:rPr>
        <w:t> </w:t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Institut für angewandte Kindermedienforschung. – URL: </w:t>
      </w:r>
      <w:hyperlink r:id="rId11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http://www.ifak-kindermedien.de/ifak/startseite</w:t>
        </w:r>
      </w:hyperlink>
      <w:r w:rsidRPr="00EE6245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EE6245">
        <w:rPr>
          <w:rFonts w:ascii="Times New Roman" w:hAnsi="Times New Roman"/>
          <w:sz w:val="22"/>
          <w:szCs w:val="22"/>
        </w:rPr>
        <w:t>датаобращения</w:t>
      </w:r>
      <w:r w:rsidRPr="00EE6245">
        <w:rPr>
          <w:rFonts w:ascii="Times New Roman" w:hAnsi="Times New Roman"/>
          <w:sz w:val="22"/>
          <w:szCs w:val="22"/>
          <w:lang w:val="de-DE"/>
        </w:rPr>
        <w:t>: 01.12.2014).</w:t>
      </w:r>
    </w:p>
  </w:footnote>
  <w:footnote w:id="14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 Internationales Zentralinstitut für das Jugend und Bildungsfehrnsehen (IZI). – URL: </w:t>
      </w:r>
      <w:hyperlink r:id="rId12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http://www.br-online.de/jugend/izi/deutsch/home.htm</w:t>
        </w:r>
      </w:hyperlink>
      <w:r w:rsidRPr="00EE6245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EE6245">
        <w:rPr>
          <w:rFonts w:ascii="Times New Roman" w:hAnsi="Times New Roman"/>
          <w:sz w:val="22"/>
          <w:szCs w:val="22"/>
        </w:rPr>
        <w:t>датаобращения</w:t>
      </w:r>
      <w:r w:rsidRPr="00EE6245">
        <w:rPr>
          <w:rFonts w:ascii="Times New Roman" w:hAnsi="Times New Roman"/>
          <w:sz w:val="22"/>
          <w:szCs w:val="22"/>
          <w:lang w:val="de-DE"/>
        </w:rPr>
        <w:t>: 01.12.2014).</w:t>
      </w:r>
    </w:p>
  </w:footnote>
  <w:footnote w:id="15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 Medienpädagogischer Forschungsverbund Südwest (MPFS). – URL: </w:t>
      </w:r>
      <w:hyperlink r:id="rId13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http://www.mpfs.de/</w:t>
        </w:r>
      </w:hyperlink>
      <w:r w:rsidRPr="00EE6245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EE6245">
        <w:rPr>
          <w:rFonts w:ascii="Times New Roman" w:hAnsi="Times New Roman"/>
          <w:sz w:val="22"/>
          <w:szCs w:val="22"/>
        </w:rPr>
        <w:t>датаобращения</w:t>
      </w:r>
      <w:r w:rsidRPr="00EE6245">
        <w:rPr>
          <w:rFonts w:ascii="Times New Roman" w:hAnsi="Times New Roman"/>
          <w:sz w:val="22"/>
          <w:szCs w:val="22"/>
          <w:lang w:val="de-DE"/>
        </w:rPr>
        <w:t>: 01.12.2014).</w:t>
      </w:r>
    </w:p>
  </w:footnote>
  <w:footnote w:id="16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en-US"/>
        </w:rPr>
        <w:t>TELEVIZION</w:t>
      </w:r>
      <w:r w:rsidRPr="00EE6245">
        <w:rPr>
          <w:rFonts w:ascii="Times New Roman" w:hAnsi="Times New Roman"/>
          <w:sz w:val="22"/>
          <w:szCs w:val="22"/>
        </w:rPr>
        <w:t xml:space="preserve">. – </w:t>
      </w:r>
      <w:r w:rsidRPr="00EE6245">
        <w:rPr>
          <w:rFonts w:ascii="Times New Roman" w:hAnsi="Times New Roman"/>
          <w:sz w:val="22"/>
          <w:szCs w:val="22"/>
          <w:lang w:val="en-US"/>
        </w:rPr>
        <w:t>URL</w:t>
      </w:r>
      <w:r w:rsidRPr="00EE6245">
        <w:rPr>
          <w:rFonts w:ascii="Times New Roman" w:hAnsi="Times New Roman"/>
          <w:sz w:val="22"/>
          <w:szCs w:val="22"/>
        </w:rPr>
        <w:t xml:space="preserve">: </w:t>
      </w:r>
      <w:hyperlink r:id="rId14" w:history="1"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http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://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.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br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-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online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.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de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jugend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izi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deutsch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publikation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televizion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/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televizion</w:t>
        </w:r>
        <w:r w:rsidRPr="00EE6245">
          <w:rPr>
            <w:rStyle w:val="ad"/>
            <w:rFonts w:ascii="Times New Roman" w:hAnsi="Times New Roman"/>
            <w:sz w:val="22"/>
            <w:szCs w:val="22"/>
          </w:rPr>
          <w:t>.</w:t>
        </w:r>
        <w:r w:rsidRPr="00EE6245">
          <w:rPr>
            <w:rStyle w:val="ad"/>
            <w:rFonts w:ascii="Times New Roman" w:hAnsi="Times New Roman"/>
            <w:sz w:val="22"/>
            <w:szCs w:val="22"/>
            <w:lang w:val="en-US"/>
          </w:rPr>
          <w:t>htm</w:t>
        </w:r>
      </w:hyperlink>
      <w:r w:rsidRPr="00EE6245">
        <w:rPr>
          <w:rFonts w:ascii="Times New Roman" w:hAnsi="Times New Roman"/>
          <w:sz w:val="22"/>
          <w:szCs w:val="22"/>
        </w:rPr>
        <w:t xml:space="preserve"> (дата обращения: 01.12.2014).</w:t>
      </w:r>
    </w:p>
  </w:footnote>
  <w:footnote w:id="17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JIM-Studie. Medienpädagogischer Forschungsverbund Südwest. – URL: </w:t>
      </w:r>
      <w:hyperlink r:id="rId15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http://www.mpfs.de/index.php?id=276</w:t>
        </w:r>
      </w:hyperlink>
      <w:r w:rsidRPr="00EE6245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EE6245">
        <w:rPr>
          <w:rFonts w:ascii="Times New Roman" w:hAnsi="Times New Roman"/>
          <w:sz w:val="22"/>
          <w:szCs w:val="22"/>
        </w:rPr>
        <w:t>датаобращения</w:t>
      </w:r>
      <w:r w:rsidRPr="00EE6245">
        <w:rPr>
          <w:rFonts w:ascii="Times New Roman" w:hAnsi="Times New Roman"/>
          <w:sz w:val="22"/>
          <w:szCs w:val="22"/>
          <w:lang w:val="de-DE"/>
        </w:rPr>
        <w:t>: 11.12.2014).</w:t>
      </w:r>
    </w:p>
  </w:footnote>
  <w:footnote w:id="18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 Medienperspektiven. Daten zur Mediensituation in Deutschland 2013 // Herausgeben von Dr. Helmut Reitze, Intendant des Hessisches Rundfunks in Zusammenarbeit mit der ARD-Werbung. – Frankfurt am Main, Dezember 2013. – 88 s. </w:t>
      </w:r>
    </w:p>
  </w:footnote>
  <w:footnote w:id="19">
    <w:p w:rsidR="00041114" w:rsidRPr="00EE6245" w:rsidRDefault="00041114" w:rsidP="00834B10">
      <w:pPr>
        <w:pStyle w:val="a9"/>
        <w:spacing w:after="0" w:line="24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E6245">
        <w:rPr>
          <w:rStyle w:val="ab"/>
          <w:rFonts w:ascii="Times New Roman" w:hAnsi="Times New Roman"/>
          <w:sz w:val="22"/>
          <w:szCs w:val="22"/>
        </w:rPr>
        <w:footnoteRef/>
      </w:r>
      <w:r w:rsidRPr="00EE6245">
        <w:rPr>
          <w:rFonts w:ascii="Times New Roman" w:hAnsi="Times New Roman"/>
          <w:sz w:val="22"/>
          <w:szCs w:val="22"/>
          <w:lang w:val="de-DE"/>
        </w:rPr>
        <w:t xml:space="preserve"> Merz-Medien+Erziehung // Zeitschrift für Medienpädagogik. – URL: </w:t>
      </w:r>
      <w:hyperlink r:id="rId16" w:history="1">
        <w:r w:rsidRPr="00EE6245">
          <w:rPr>
            <w:rStyle w:val="ad"/>
            <w:rFonts w:ascii="Times New Roman" w:hAnsi="Times New Roman"/>
            <w:sz w:val="22"/>
            <w:szCs w:val="22"/>
            <w:lang w:val="de-DE"/>
          </w:rPr>
          <w:t>http://www.merz-zeitschrift.de/</w:t>
        </w:r>
      </w:hyperlink>
      <w:r w:rsidRPr="00EE6245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EE6245">
        <w:rPr>
          <w:rFonts w:ascii="Times New Roman" w:hAnsi="Times New Roman"/>
          <w:sz w:val="22"/>
          <w:szCs w:val="22"/>
        </w:rPr>
        <w:t>датаобращения</w:t>
      </w:r>
      <w:r w:rsidRPr="00EE6245">
        <w:rPr>
          <w:rFonts w:ascii="Times New Roman" w:hAnsi="Times New Roman"/>
          <w:sz w:val="22"/>
          <w:szCs w:val="22"/>
          <w:lang w:val="de-DE"/>
        </w:rPr>
        <w:t>: 01.12.2014).</w:t>
      </w:r>
    </w:p>
  </w:footnote>
  <w:footnote w:id="20">
    <w:p w:rsidR="00041114" w:rsidRPr="00EE6245" w:rsidRDefault="00041114" w:rsidP="00834B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EE6245">
        <w:rPr>
          <w:rStyle w:val="ab"/>
          <w:rFonts w:ascii="Times New Roman" w:hAnsi="Times New Roman"/>
        </w:rPr>
        <w:footnoteRef/>
      </w:r>
      <w:r w:rsidRPr="00EE6245">
        <w:rPr>
          <w:rFonts w:ascii="Times New Roman" w:hAnsi="Times New Roman"/>
        </w:rPr>
        <w:t xml:space="preserve"> Кюн Ф. Подготовка журналистов в Германии и в России : целевые определения при обучении и профессиональной деятельности // Молодежь и журналистика нач. 21 в.: проблемы взаимодействия. – Ростов н/Д. : Книга, 2004. – С. 199.</w:t>
      </w:r>
    </w:p>
  </w:footnote>
  <w:footnote w:id="21">
    <w:p w:rsidR="00041114" w:rsidRPr="00EE6245" w:rsidRDefault="00041114" w:rsidP="00834B10">
      <w:pPr>
        <w:pStyle w:val="a6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EE6245">
        <w:rPr>
          <w:rStyle w:val="ab"/>
          <w:sz w:val="22"/>
          <w:szCs w:val="22"/>
        </w:rPr>
        <w:footnoteRef/>
      </w:r>
      <w:r w:rsidRPr="00EE6245">
        <w:rPr>
          <w:rFonts w:eastAsia="Calibri"/>
          <w:sz w:val="22"/>
          <w:szCs w:val="22"/>
          <w:lang w:val="de-DE"/>
        </w:rPr>
        <w:t xml:space="preserve">Mohr I. Medienkompetenz bei ARD und ZDF. </w:t>
      </w:r>
      <w:r w:rsidRPr="00EE6245">
        <w:rPr>
          <w:rFonts w:eastAsia="Calibri"/>
          <w:sz w:val="22"/>
          <w:szCs w:val="22"/>
          <w:lang w:val="en-US"/>
        </w:rPr>
        <w:t>А</w:t>
      </w:r>
      <w:r w:rsidRPr="00EE6245">
        <w:rPr>
          <w:rFonts w:eastAsia="Calibri"/>
          <w:sz w:val="22"/>
          <w:szCs w:val="22"/>
          <w:lang w:val="de-DE"/>
        </w:rPr>
        <w:t xml:space="preserve">ngebote des öffentlich-rechtlichen Rundfunks // Eine Dokumentation der ARD/ZDF-Medienkomission. </w:t>
      </w:r>
      <w:r w:rsidRPr="00EE6245">
        <w:rPr>
          <w:sz w:val="22"/>
          <w:szCs w:val="22"/>
          <w:lang w:val="de-DE"/>
        </w:rPr>
        <w:t xml:space="preserve">– </w:t>
      </w:r>
      <w:r w:rsidRPr="00EE6245">
        <w:rPr>
          <w:rFonts w:eastAsia="Calibri"/>
          <w:sz w:val="22"/>
          <w:szCs w:val="22"/>
          <w:lang w:val="de-DE"/>
        </w:rPr>
        <w:t xml:space="preserve">München : Kopaed, 2003. </w:t>
      </w:r>
      <w:r w:rsidRPr="00EE6245">
        <w:rPr>
          <w:sz w:val="22"/>
          <w:szCs w:val="22"/>
          <w:lang w:val="de-DE"/>
        </w:rPr>
        <w:t xml:space="preserve">– </w:t>
      </w:r>
      <w:r w:rsidRPr="00EE6245">
        <w:rPr>
          <w:rFonts w:eastAsia="Calibri"/>
          <w:sz w:val="22"/>
          <w:szCs w:val="22"/>
          <w:lang w:val="de-DE"/>
        </w:rPr>
        <w:t>S. 8</w:t>
      </w:r>
      <w:r w:rsidRPr="00EE6245">
        <w:rPr>
          <w:sz w:val="22"/>
          <w:szCs w:val="22"/>
          <w:lang w:val="de-DE"/>
        </w:rPr>
        <w:t>–</w:t>
      </w:r>
      <w:r w:rsidRPr="00EE6245">
        <w:rPr>
          <w:rFonts w:eastAsia="Calibri"/>
          <w:sz w:val="22"/>
          <w:szCs w:val="22"/>
          <w:lang w:val="de-DE"/>
        </w:rPr>
        <w:t>9.</w:t>
      </w:r>
    </w:p>
    <w:p w:rsidR="00041114" w:rsidRPr="00EE6245" w:rsidRDefault="00041114" w:rsidP="00041114">
      <w:pPr>
        <w:pStyle w:val="a9"/>
        <w:spacing w:after="0" w:line="240" w:lineRule="auto"/>
        <w:ind w:left="-567"/>
        <w:jc w:val="both"/>
        <w:rPr>
          <w:sz w:val="22"/>
          <w:szCs w:val="22"/>
          <w:lang w:val="de-DE"/>
        </w:rPr>
      </w:pPr>
    </w:p>
  </w:footnote>
  <w:footnote w:id="22">
    <w:p w:rsidR="00041114" w:rsidRPr="00C873B4" w:rsidRDefault="00041114" w:rsidP="00834B10">
      <w:pPr>
        <w:pStyle w:val="a9"/>
        <w:spacing w:after="0" w:line="240" w:lineRule="auto"/>
        <w:rPr>
          <w:rFonts w:ascii="Times New Roman" w:hAnsi="Times New Roman"/>
          <w:sz w:val="22"/>
          <w:szCs w:val="22"/>
          <w:lang w:val="de-DE"/>
        </w:rPr>
      </w:pPr>
      <w:r w:rsidRPr="00C873B4">
        <w:rPr>
          <w:rStyle w:val="ab"/>
          <w:rFonts w:ascii="Times New Roman" w:hAnsi="Times New Roman"/>
          <w:sz w:val="22"/>
          <w:szCs w:val="22"/>
        </w:rPr>
        <w:footnoteRef/>
      </w:r>
      <w:r w:rsidRPr="00C873B4">
        <w:rPr>
          <w:rFonts w:ascii="Times New Roman" w:hAnsi="Times New Roman"/>
          <w:sz w:val="22"/>
          <w:szCs w:val="22"/>
          <w:lang w:val="de-DE"/>
        </w:rPr>
        <w:t xml:space="preserve"> OK-Gesetzt des Landes Schleswig-Holstein. – URL: </w:t>
      </w:r>
      <w:hyperlink r:id="rId17" w:anchor="3342a2" w:history="1">
        <w:r w:rsidRPr="00C7338E">
          <w:rPr>
            <w:rStyle w:val="ad"/>
            <w:rFonts w:ascii="Times New Roman" w:hAnsi="Times New Roman"/>
            <w:sz w:val="22"/>
            <w:szCs w:val="22"/>
            <w:lang w:val="de-DE"/>
          </w:rPr>
          <w:t>http://www.oksh.de/sh/informieren/rechtsfragen/ok_gesetz.php#3342a2</w:t>
        </w:r>
      </w:hyperlink>
      <w:r w:rsidRPr="00C873B4">
        <w:rPr>
          <w:rFonts w:ascii="Times New Roman" w:hAnsi="Times New Roman"/>
          <w:sz w:val="22"/>
          <w:szCs w:val="22"/>
          <w:lang w:val="de-DE"/>
        </w:rPr>
        <w:t xml:space="preserve"> (</w:t>
      </w:r>
      <w:r w:rsidRPr="00C873B4">
        <w:rPr>
          <w:rFonts w:ascii="Times New Roman" w:hAnsi="Times New Roman"/>
          <w:sz w:val="22"/>
          <w:szCs w:val="22"/>
        </w:rPr>
        <w:t>датаобращения</w:t>
      </w:r>
      <w:r w:rsidRPr="00C873B4">
        <w:rPr>
          <w:rFonts w:ascii="Times New Roman" w:hAnsi="Times New Roman"/>
          <w:sz w:val="22"/>
          <w:szCs w:val="22"/>
          <w:lang w:val="de-DE"/>
        </w:rPr>
        <w:t>: 18.12.2014).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815"/>
    <w:multiLevelType w:val="hybridMultilevel"/>
    <w:tmpl w:val="81366D64"/>
    <w:lvl w:ilvl="0" w:tplc="0B981172">
      <w:start w:val="1"/>
      <w:numFmt w:val="decimal"/>
      <w:lvlText w:val="%1."/>
      <w:lvlJc w:val="left"/>
      <w:pPr>
        <w:ind w:left="1146" w:hanging="360"/>
      </w:pPr>
      <w:rPr>
        <w:rFonts w:ascii="Times New Roman" w:eastAsia="MS Mincho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28C7B79"/>
    <w:multiLevelType w:val="hybridMultilevel"/>
    <w:tmpl w:val="C28AD56C"/>
    <w:lvl w:ilvl="0" w:tplc="2956493C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7C7A75"/>
    <w:multiLevelType w:val="hybridMultilevel"/>
    <w:tmpl w:val="16CC12CA"/>
    <w:lvl w:ilvl="0" w:tplc="340E8DE6">
      <w:start w:val="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DB6C6A"/>
    <w:multiLevelType w:val="hybridMultilevel"/>
    <w:tmpl w:val="76F4DAA4"/>
    <w:lvl w:ilvl="0" w:tplc="C2D85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C66"/>
    <w:rsid w:val="00041114"/>
    <w:rsid w:val="00071C66"/>
    <w:rsid w:val="000B44E7"/>
    <w:rsid w:val="000D64EB"/>
    <w:rsid w:val="00134E5C"/>
    <w:rsid w:val="00166600"/>
    <w:rsid w:val="00237103"/>
    <w:rsid w:val="002B1BAA"/>
    <w:rsid w:val="003632B7"/>
    <w:rsid w:val="00434E9B"/>
    <w:rsid w:val="004A7513"/>
    <w:rsid w:val="005F72A5"/>
    <w:rsid w:val="006407DA"/>
    <w:rsid w:val="00834B10"/>
    <w:rsid w:val="00A5005F"/>
    <w:rsid w:val="00A638C3"/>
    <w:rsid w:val="00AE7B66"/>
    <w:rsid w:val="00B0252A"/>
    <w:rsid w:val="00B8166A"/>
    <w:rsid w:val="00C413C4"/>
    <w:rsid w:val="00C561CE"/>
    <w:rsid w:val="00C7338E"/>
    <w:rsid w:val="00F8512E"/>
    <w:rsid w:val="00FB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14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1114"/>
    <w:rPr>
      <w:rFonts w:ascii="Calibri" w:eastAsia="MS Mincho" w:hAnsi="Calibri" w:cs="Times New Roman"/>
      <w:lang w:eastAsia="ja-JP"/>
    </w:rPr>
  </w:style>
  <w:style w:type="paragraph" w:styleId="a6">
    <w:name w:val="Normal (Web)"/>
    <w:basedOn w:val="a"/>
    <w:link w:val="a7"/>
    <w:uiPriority w:val="99"/>
    <w:unhideWhenUsed/>
    <w:rsid w:val="0004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041114"/>
    <w:rPr>
      <w:b/>
      <w:bCs/>
    </w:rPr>
  </w:style>
  <w:style w:type="paragraph" w:styleId="a9">
    <w:name w:val="footnote text"/>
    <w:aliases w:val="Знак Знак,Знак Знак Знак,Знак"/>
    <w:basedOn w:val="a"/>
    <w:link w:val="aa"/>
    <w:uiPriority w:val="99"/>
    <w:unhideWhenUsed/>
    <w:rsid w:val="00041114"/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aliases w:val="Знак Знак Знак1,Знак Знак Знак Знак,Знак Знак1"/>
    <w:basedOn w:val="a0"/>
    <w:link w:val="a9"/>
    <w:uiPriority w:val="99"/>
    <w:rsid w:val="0004111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41114"/>
    <w:rPr>
      <w:vertAlign w:val="superscript"/>
    </w:rPr>
  </w:style>
  <w:style w:type="character" w:customStyle="1" w:styleId="apple-converted-space">
    <w:name w:val="apple-converted-space"/>
    <w:basedOn w:val="a0"/>
    <w:rsid w:val="00041114"/>
  </w:style>
  <w:style w:type="character" w:styleId="ac">
    <w:name w:val="Emphasis"/>
    <w:uiPriority w:val="20"/>
    <w:qFormat/>
    <w:rsid w:val="00041114"/>
    <w:rPr>
      <w:i/>
      <w:iCs/>
    </w:rPr>
  </w:style>
  <w:style w:type="character" w:styleId="ad">
    <w:name w:val="Hyperlink"/>
    <w:uiPriority w:val="99"/>
    <w:rsid w:val="00041114"/>
    <w:rPr>
      <w:rFonts w:cs="Times New Roman"/>
      <w:color w:val="0000FF"/>
      <w:u w:val="single"/>
    </w:rPr>
  </w:style>
  <w:style w:type="character" w:customStyle="1" w:styleId="a7">
    <w:name w:val="Обычный (веб) Знак"/>
    <w:link w:val="a6"/>
    <w:uiPriority w:val="99"/>
    <w:locked/>
    <w:rsid w:val="0004111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61C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14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1114"/>
    <w:rPr>
      <w:rFonts w:ascii="Calibri" w:eastAsia="MS Mincho" w:hAnsi="Calibri" w:cs="Times New Roman"/>
      <w:lang w:eastAsia="ja-JP"/>
    </w:rPr>
  </w:style>
  <w:style w:type="paragraph" w:styleId="a6">
    <w:name w:val="Normal (Web)"/>
    <w:basedOn w:val="a"/>
    <w:link w:val="a7"/>
    <w:uiPriority w:val="99"/>
    <w:unhideWhenUsed/>
    <w:rsid w:val="0004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8">
    <w:name w:val="Strong"/>
    <w:uiPriority w:val="22"/>
    <w:qFormat/>
    <w:rsid w:val="00041114"/>
    <w:rPr>
      <w:b/>
      <w:bCs/>
    </w:rPr>
  </w:style>
  <w:style w:type="paragraph" w:styleId="a9">
    <w:name w:val="footnote text"/>
    <w:aliases w:val="Знак Знак,Знак Знак Знак,Знак"/>
    <w:basedOn w:val="a"/>
    <w:link w:val="aa"/>
    <w:uiPriority w:val="99"/>
    <w:unhideWhenUsed/>
    <w:rsid w:val="00041114"/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aliases w:val="Знак Знак Знак1,Знак Знак Знак Знак,Знак Знак1"/>
    <w:basedOn w:val="a0"/>
    <w:link w:val="a9"/>
    <w:uiPriority w:val="99"/>
    <w:rsid w:val="00041114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041114"/>
    <w:rPr>
      <w:vertAlign w:val="superscript"/>
    </w:rPr>
  </w:style>
  <w:style w:type="character" w:customStyle="1" w:styleId="apple-converted-space">
    <w:name w:val="apple-converted-space"/>
    <w:basedOn w:val="a0"/>
    <w:rsid w:val="00041114"/>
  </w:style>
  <w:style w:type="character" w:styleId="ac">
    <w:name w:val="Emphasis"/>
    <w:uiPriority w:val="20"/>
    <w:qFormat/>
    <w:rsid w:val="00041114"/>
    <w:rPr>
      <w:i/>
      <w:iCs/>
    </w:rPr>
  </w:style>
  <w:style w:type="character" w:styleId="ad">
    <w:name w:val="Hyperlink"/>
    <w:uiPriority w:val="99"/>
    <w:rsid w:val="00041114"/>
    <w:rPr>
      <w:rFonts w:cs="Times New Roman"/>
      <w:color w:val="0000FF"/>
      <w:u w:val="single"/>
    </w:rPr>
  </w:style>
  <w:style w:type="character" w:customStyle="1" w:styleId="a7">
    <w:name w:val="Обычный (веб) Знак"/>
    <w:link w:val="a6"/>
    <w:uiPriority w:val="99"/>
    <w:locked/>
    <w:rsid w:val="000411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cope.ru/node/229" TargetMode="External"/><Relationship Id="rId13" Type="http://schemas.openxmlformats.org/officeDocument/2006/relationships/hyperlink" Target="http://www.mpfs.de/" TargetMode="External"/><Relationship Id="rId3" Type="http://schemas.openxmlformats.org/officeDocument/2006/relationships/hyperlink" Target="http://win.mail.ru/cgi-bin/link?check=1&amp;url=http%3a%2f%2felibrary.ru%2fissues.asp%3fid%3d28547%26selid%3d873025" TargetMode="External"/><Relationship Id="rId7" Type="http://schemas.openxmlformats.org/officeDocument/2006/relationships/hyperlink" Target="http://www.mediascope.ru/node/229" TargetMode="External"/><Relationship Id="rId12" Type="http://schemas.openxmlformats.org/officeDocument/2006/relationships/hyperlink" Target="http://www.br-online.de/jugend/izi/deutsch/home.htm" TargetMode="External"/><Relationship Id="rId17" Type="http://schemas.openxmlformats.org/officeDocument/2006/relationships/hyperlink" Target="http://www.oksh.de/sh/informieren/rechtsfragen/ok_gesetz.php" TargetMode="External"/><Relationship Id="rId2" Type="http://schemas.openxmlformats.org/officeDocument/2006/relationships/hyperlink" Target="http://mediascope.ru/node/229" TargetMode="External"/><Relationship Id="rId16" Type="http://schemas.openxmlformats.org/officeDocument/2006/relationships/hyperlink" Target="http://www.merz-zeitschrift.de/" TargetMode="External"/><Relationship Id="rId1" Type="http://schemas.openxmlformats.org/officeDocument/2006/relationships/hyperlink" Target="http://www.mediascope.ru/node/229" TargetMode="External"/><Relationship Id="rId6" Type="http://schemas.openxmlformats.org/officeDocument/2006/relationships/hyperlink" Target="http://mediascope.ru/node/83" TargetMode="External"/><Relationship Id="rId11" Type="http://schemas.openxmlformats.org/officeDocument/2006/relationships/hyperlink" Target="http://www.ifak-kindermedien.de/ifak/startseite" TargetMode="External"/><Relationship Id="rId5" Type="http://schemas.openxmlformats.org/officeDocument/2006/relationships/hyperlink" Target="http://win.mail.ru/cgi-bin/link?check=1&amp;url=http%3a%2f%2felibrary.ru%2fcontents.asp%3fissueid%3d873025%26selid%3d15266319" TargetMode="External"/><Relationship Id="rId15" Type="http://schemas.openxmlformats.org/officeDocument/2006/relationships/hyperlink" Target="http://www.mpfs.de/index.php?id=276" TargetMode="External"/><Relationship Id="rId10" Type="http://schemas.openxmlformats.org/officeDocument/2006/relationships/hyperlink" Target="http://www.jff.de/" TargetMode="External"/><Relationship Id="rId4" Type="http://schemas.openxmlformats.org/officeDocument/2006/relationships/hyperlink" Target="http://win.mail.ru/cgi-bin/link?check=1&amp;url=http%3a%2f%2felibrary.ru%2fissues.asp%3fid%3d28547%26jyear%3d2010%26selid%3d873025" TargetMode="External"/><Relationship Id="rId9" Type="http://schemas.openxmlformats.org/officeDocument/2006/relationships/hyperlink" Target="http://www.fwu.de/" TargetMode="External"/><Relationship Id="rId14" Type="http://schemas.openxmlformats.org/officeDocument/2006/relationships/hyperlink" Target="http://www.br-online.de/jugend/izi/deutsch/publikation/televizion/televiz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irinasv</dc:creator>
  <cp:lastModifiedBy>fed</cp:lastModifiedBy>
  <cp:revision>12</cp:revision>
  <cp:lastPrinted>2015-02-20T10:16:00Z</cp:lastPrinted>
  <dcterms:created xsi:type="dcterms:W3CDTF">2015-02-22T10:03:00Z</dcterms:created>
  <dcterms:modified xsi:type="dcterms:W3CDTF">2015-03-19T12:26:00Z</dcterms:modified>
</cp:coreProperties>
</file>